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6CC21" w14:textId="77777777" w:rsidR="00843FF0" w:rsidRPr="00657F1D" w:rsidRDefault="00843FF0">
      <w:pPr>
        <w:rPr>
          <w:sz w:val="2"/>
          <w:szCs w:val="2"/>
          <w:lang w:val="en-GB"/>
        </w:rPr>
      </w:pPr>
      <w:bookmarkStart w:id="0" w:name="_Hlk155709374"/>
      <w:bookmarkEnd w:id="0"/>
    </w:p>
    <w:p w14:paraId="5B11F696" w14:textId="77777777" w:rsidR="00843FF0" w:rsidRPr="007152A0" w:rsidRDefault="00843FF0">
      <w:pPr>
        <w:pStyle w:val="Title"/>
        <w:rPr>
          <w:sz w:val="28"/>
          <w:szCs w:val="28"/>
        </w:rPr>
      </w:pPr>
      <w:r w:rsidRPr="007152A0">
        <w:tab/>
      </w:r>
      <w:r w:rsidRPr="00BE7B34">
        <w:t>Vacancy Notice</w:t>
      </w:r>
    </w:p>
    <w:p w14:paraId="5B2DC835" w14:textId="77777777" w:rsidR="00843FF0" w:rsidRPr="00657F1D" w:rsidRDefault="00843FF0">
      <w:pPr>
        <w:pStyle w:val="Title"/>
        <w:rPr>
          <w:sz w:val="10"/>
          <w:szCs w:val="10"/>
        </w:rPr>
      </w:pPr>
    </w:p>
    <w:p w14:paraId="066692CB" w14:textId="0259F348" w:rsidR="00843FF0" w:rsidRPr="007152A0" w:rsidRDefault="00F81348">
      <w:pPr>
        <w:jc w:val="center"/>
      </w:pPr>
      <w:r w:rsidRPr="007152A0">
        <w:rPr>
          <w:noProof/>
        </w:rPr>
        <w:drawing>
          <wp:inline distT="0" distB="0" distL="0" distR="0" wp14:anchorId="4AAF2D4D" wp14:editId="0D549EBA">
            <wp:extent cx="2073910" cy="631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3910" cy="631190"/>
                    </a:xfrm>
                    <a:prstGeom prst="rect">
                      <a:avLst/>
                    </a:prstGeom>
                    <a:noFill/>
                    <a:ln>
                      <a:noFill/>
                    </a:ln>
                  </pic:spPr>
                </pic:pic>
              </a:graphicData>
            </a:graphic>
          </wp:inline>
        </w:drawing>
      </w:r>
    </w:p>
    <w:p w14:paraId="281A1AB0" w14:textId="77777777" w:rsidR="00843FF0" w:rsidRPr="00657F1D" w:rsidRDefault="00843FF0">
      <w:pPr>
        <w:rPr>
          <w:sz w:val="14"/>
          <w:szCs w:val="14"/>
        </w:rPr>
      </w:pPr>
    </w:p>
    <w:p w14:paraId="0C7E9A79" w14:textId="77777777" w:rsidR="00843FF0" w:rsidRPr="007152A0" w:rsidRDefault="00843FF0" w:rsidP="0045475E">
      <w:pPr>
        <w:ind w:left="748" w:right="408"/>
        <w:jc w:val="center"/>
      </w:pPr>
      <w:r w:rsidRPr="007152A0">
        <w:t>The World Health</w:t>
      </w:r>
      <w:r w:rsidR="0045475E" w:rsidRPr="007152A0">
        <w:t xml:space="preserve"> Organization has a vacancy </w:t>
      </w:r>
      <w:r w:rsidR="00B84AEE" w:rsidRPr="007152A0">
        <w:t xml:space="preserve">for </w:t>
      </w:r>
      <w:r w:rsidR="00BE7B34">
        <w:t xml:space="preserve">the </w:t>
      </w:r>
      <w:r w:rsidRPr="007152A0">
        <w:t>position of:</w:t>
      </w:r>
    </w:p>
    <w:p w14:paraId="6FF8C0D6" w14:textId="77777777" w:rsidR="00843FF0" w:rsidRPr="00657F1D" w:rsidRDefault="00843FF0" w:rsidP="000D507D">
      <w:pPr>
        <w:ind w:left="748" w:right="408"/>
        <w:rPr>
          <w:sz w:val="16"/>
          <w:szCs w:val="16"/>
        </w:rPr>
      </w:pPr>
    </w:p>
    <w:p w14:paraId="350ACA61" w14:textId="441F0617" w:rsidR="00BB1F1F" w:rsidRDefault="00E11978" w:rsidP="007152A0">
      <w:pPr>
        <w:jc w:val="center"/>
        <w:rPr>
          <w:b/>
          <w:bCs/>
        </w:rPr>
      </w:pPr>
      <w:r>
        <w:rPr>
          <w:b/>
          <w:bCs/>
        </w:rPr>
        <w:t>Risk Communications SSA</w:t>
      </w:r>
    </w:p>
    <w:p w14:paraId="7A02AFCB" w14:textId="008E0D06" w:rsidR="008E2143" w:rsidRPr="0023400A" w:rsidRDefault="00587EFE" w:rsidP="0023400A">
      <w:pPr>
        <w:ind w:left="709" w:right="408"/>
        <w:jc w:val="center"/>
      </w:pPr>
      <w:r w:rsidRPr="00BF06E7">
        <w:rPr>
          <w:b/>
          <w:bCs/>
        </w:rPr>
        <w:t>(Special Service Agreement</w:t>
      </w:r>
      <w:r w:rsidR="00BB1F1F" w:rsidRPr="00BF06E7">
        <w:rPr>
          <w:b/>
          <w:bCs/>
        </w:rPr>
        <w:t xml:space="preserve">, </w:t>
      </w:r>
      <w:r w:rsidR="00F264DA" w:rsidRPr="00857F2A">
        <w:rPr>
          <w:b/>
          <w:bCs/>
        </w:rPr>
        <w:t>5.5</w:t>
      </w:r>
      <w:r w:rsidR="00857F2A">
        <w:rPr>
          <w:b/>
          <w:bCs/>
        </w:rPr>
        <w:t xml:space="preserve"> months</w:t>
      </w:r>
      <w:r w:rsidRPr="00BF06E7">
        <w:rPr>
          <w:b/>
          <w:bCs/>
        </w:rPr>
        <w:t>)</w:t>
      </w:r>
    </w:p>
    <w:p w14:paraId="25810B4B" w14:textId="77777777" w:rsidR="005D0498" w:rsidRPr="007152A0" w:rsidRDefault="005D0498" w:rsidP="007152A0">
      <w:pPr>
        <w:jc w:val="center"/>
      </w:pPr>
    </w:p>
    <w:p w14:paraId="687CC476" w14:textId="77777777" w:rsidR="00A87512" w:rsidRDefault="00A87512" w:rsidP="000D507D">
      <w:pPr>
        <w:ind w:left="748" w:right="408"/>
        <w:rPr>
          <w:b/>
          <w:bCs/>
          <w:sz w:val="22"/>
          <w:szCs w:val="22"/>
        </w:rPr>
      </w:pPr>
      <w:r>
        <w:rPr>
          <w:b/>
          <w:bCs/>
          <w:sz w:val="22"/>
          <w:szCs w:val="22"/>
        </w:rPr>
        <w:t>Objective of the programme</w:t>
      </w:r>
      <w:r w:rsidRPr="00BE7B34">
        <w:rPr>
          <w:b/>
          <w:bCs/>
          <w:sz w:val="22"/>
          <w:szCs w:val="22"/>
        </w:rPr>
        <w:t>:</w:t>
      </w:r>
    </w:p>
    <w:p w14:paraId="3EF2643F" w14:textId="77777777" w:rsidR="0059628B" w:rsidRDefault="0059628B" w:rsidP="00A87512">
      <w:pPr>
        <w:spacing w:after="120"/>
        <w:ind w:left="720"/>
        <w:jc w:val="both"/>
        <w:rPr>
          <w:sz w:val="22"/>
          <w:szCs w:val="22"/>
          <w:lang w:val="en-GB" w:eastAsia="zh-CN"/>
        </w:rPr>
      </w:pPr>
    </w:p>
    <w:p w14:paraId="35240E0E" w14:textId="0AFE865F" w:rsidR="00A87512" w:rsidRPr="00A87512" w:rsidRDefault="00CE6861" w:rsidP="00A87512">
      <w:pPr>
        <w:spacing w:after="120"/>
        <w:ind w:left="720"/>
        <w:jc w:val="both"/>
        <w:rPr>
          <w:sz w:val="22"/>
          <w:szCs w:val="22"/>
          <w:lang w:val="en-GB" w:eastAsia="zh-CN"/>
        </w:rPr>
      </w:pPr>
      <w:r w:rsidRPr="00CE6861">
        <w:rPr>
          <w:sz w:val="22"/>
          <w:szCs w:val="22"/>
          <w:lang w:val="en-GB" w:eastAsia="zh-CN"/>
        </w:rPr>
        <w:t>WHO in Lao PDR is supporting the Ministry of Health and other partners via communications for health (C4H). The Communication for Health (C4H) programme uses communication as a tool to contribute to better health outcomes—targeting audiences for specific purposes, responding to gaps in understanding or other barriers to the adoption of health-protecting behaviours, and is measuring results and applying learning to future communications interventions. It draws on a broad range of technical skills and leverages collaboration with key stakeholders, strategic partners and other WHO technical programmes, to create multidisciplinary and intersectoral public health strategies.</w:t>
      </w:r>
      <w:r w:rsidR="0023400A">
        <w:rPr>
          <w:sz w:val="22"/>
          <w:szCs w:val="22"/>
          <w:lang w:val="en-GB" w:eastAsia="zh-CN"/>
        </w:rPr>
        <w:fldChar w:fldCharType="begin">
          <w:ffData>
            <w:name w:val="Text1"/>
            <w:enabled/>
            <w:calcOnExit w:val="0"/>
            <w:textInput/>
          </w:ffData>
        </w:fldChar>
      </w:r>
      <w:bookmarkStart w:id="1" w:name="Text1"/>
      <w:r w:rsidR="0023400A">
        <w:rPr>
          <w:sz w:val="22"/>
          <w:szCs w:val="22"/>
          <w:lang w:val="en-GB" w:eastAsia="zh-CN"/>
        </w:rPr>
        <w:instrText xml:space="preserve"> FORMTEXT </w:instrText>
      </w:r>
      <w:r w:rsidR="0023400A">
        <w:rPr>
          <w:sz w:val="22"/>
          <w:szCs w:val="22"/>
          <w:lang w:val="en-GB" w:eastAsia="zh-CN"/>
        </w:rPr>
      </w:r>
      <w:r w:rsidR="0023400A">
        <w:rPr>
          <w:sz w:val="22"/>
          <w:szCs w:val="22"/>
          <w:lang w:val="en-GB" w:eastAsia="zh-CN"/>
        </w:rPr>
        <w:fldChar w:fldCharType="separate"/>
      </w:r>
      <w:r w:rsidR="0023400A">
        <w:rPr>
          <w:noProof/>
          <w:sz w:val="22"/>
          <w:szCs w:val="22"/>
          <w:lang w:val="en-GB" w:eastAsia="zh-CN"/>
        </w:rPr>
        <w:t> </w:t>
      </w:r>
      <w:r w:rsidR="0023400A">
        <w:rPr>
          <w:noProof/>
          <w:sz w:val="22"/>
          <w:szCs w:val="22"/>
          <w:lang w:val="en-GB" w:eastAsia="zh-CN"/>
        </w:rPr>
        <w:t> </w:t>
      </w:r>
      <w:r w:rsidR="0023400A">
        <w:rPr>
          <w:noProof/>
          <w:sz w:val="22"/>
          <w:szCs w:val="22"/>
          <w:lang w:val="en-GB" w:eastAsia="zh-CN"/>
        </w:rPr>
        <w:t> </w:t>
      </w:r>
      <w:r w:rsidR="0023400A">
        <w:rPr>
          <w:noProof/>
          <w:sz w:val="22"/>
          <w:szCs w:val="22"/>
          <w:lang w:val="en-GB" w:eastAsia="zh-CN"/>
        </w:rPr>
        <w:t> </w:t>
      </w:r>
      <w:r w:rsidR="0023400A">
        <w:rPr>
          <w:noProof/>
          <w:sz w:val="22"/>
          <w:szCs w:val="22"/>
          <w:lang w:val="en-GB" w:eastAsia="zh-CN"/>
        </w:rPr>
        <w:t> </w:t>
      </w:r>
      <w:r w:rsidR="0023400A">
        <w:rPr>
          <w:sz w:val="22"/>
          <w:szCs w:val="22"/>
          <w:lang w:val="en-GB" w:eastAsia="zh-CN"/>
        </w:rPr>
        <w:fldChar w:fldCharType="end"/>
      </w:r>
      <w:bookmarkEnd w:id="1"/>
    </w:p>
    <w:p w14:paraId="0E48034F" w14:textId="77777777" w:rsidR="00A87512" w:rsidRPr="00A87512" w:rsidRDefault="00A87512" w:rsidP="00A87512">
      <w:pPr>
        <w:spacing w:after="120"/>
        <w:ind w:left="720"/>
        <w:jc w:val="both"/>
        <w:rPr>
          <w:sz w:val="22"/>
          <w:szCs w:val="22"/>
          <w:lang w:val="en-GB" w:eastAsia="zh-CN"/>
        </w:rPr>
      </w:pPr>
    </w:p>
    <w:p w14:paraId="454F94C7" w14:textId="1B64480D" w:rsidR="00114744" w:rsidRPr="00BE7B34" w:rsidRDefault="00640A73" w:rsidP="007152A0">
      <w:pPr>
        <w:ind w:left="748" w:right="408"/>
        <w:rPr>
          <w:b/>
          <w:bCs/>
          <w:sz w:val="22"/>
          <w:szCs w:val="22"/>
        </w:rPr>
      </w:pPr>
      <w:r w:rsidRPr="00BE7B34">
        <w:rPr>
          <w:b/>
          <w:bCs/>
          <w:sz w:val="22"/>
          <w:szCs w:val="22"/>
        </w:rPr>
        <w:t>Purpose of the post:</w:t>
      </w:r>
      <w:r w:rsidR="00114744" w:rsidRPr="00BE7B34">
        <w:rPr>
          <w:b/>
          <w:bCs/>
          <w:sz w:val="22"/>
          <w:szCs w:val="22"/>
        </w:rPr>
        <w:t xml:space="preserve"> </w:t>
      </w:r>
      <w:r w:rsidR="003237BF">
        <w:rPr>
          <w:b/>
          <w:bCs/>
          <w:sz w:val="22"/>
          <w:szCs w:val="22"/>
        </w:rPr>
        <w:br/>
      </w:r>
    </w:p>
    <w:p w14:paraId="2BD90A13" w14:textId="61873760" w:rsidR="00C9715B" w:rsidRPr="00A87512" w:rsidRDefault="003237BF" w:rsidP="00A87512">
      <w:pPr>
        <w:spacing w:after="120"/>
        <w:ind w:left="720"/>
        <w:jc w:val="both"/>
        <w:rPr>
          <w:sz w:val="22"/>
          <w:szCs w:val="22"/>
          <w:lang w:val="en-GB" w:eastAsia="zh-CN"/>
        </w:rPr>
      </w:pPr>
      <w:r w:rsidRPr="003237BF">
        <w:rPr>
          <w:sz w:val="22"/>
          <w:szCs w:val="22"/>
          <w:lang w:val="en-GB" w:eastAsia="zh-CN"/>
        </w:rPr>
        <w:t>To provide technical assistance on risk communications to the Ministry of Health, to support health security, outbreaks, communications for health, and capacity building.</w:t>
      </w:r>
    </w:p>
    <w:p w14:paraId="73B1C37B" w14:textId="77777777" w:rsidR="00091B5D" w:rsidRPr="00A87512" w:rsidRDefault="00091B5D" w:rsidP="00A87512">
      <w:pPr>
        <w:spacing w:after="120"/>
        <w:ind w:left="720"/>
        <w:jc w:val="both"/>
        <w:rPr>
          <w:sz w:val="22"/>
          <w:szCs w:val="22"/>
          <w:lang w:val="en-GB" w:eastAsia="zh-CN"/>
        </w:rPr>
      </w:pPr>
    </w:p>
    <w:p w14:paraId="406433B3" w14:textId="117AC144" w:rsidR="00843FF0" w:rsidRDefault="00117792" w:rsidP="000D507D">
      <w:pPr>
        <w:ind w:left="748" w:right="408"/>
        <w:rPr>
          <w:sz w:val="22"/>
          <w:szCs w:val="22"/>
        </w:rPr>
      </w:pPr>
      <w:r>
        <w:rPr>
          <w:b/>
          <w:bCs/>
          <w:sz w:val="22"/>
          <w:szCs w:val="22"/>
        </w:rPr>
        <w:t>Summary of assigned d</w:t>
      </w:r>
      <w:r w:rsidR="00843FF0" w:rsidRPr="00BE7B34">
        <w:rPr>
          <w:b/>
          <w:bCs/>
          <w:sz w:val="22"/>
          <w:szCs w:val="22"/>
        </w:rPr>
        <w:t>uties</w:t>
      </w:r>
      <w:r w:rsidR="00843FF0" w:rsidRPr="00BE7B34">
        <w:rPr>
          <w:sz w:val="22"/>
          <w:szCs w:val="22"/>
        </w:rPr>
        <w:t>:</w:t>
      </w:r>
      <w:r w:rsidR="00843FF0" w:rsidRPr="00BE7B34">
        <w:rPr>
          <w:sz w:val="22"/>
          <w:szCs w:val="22"/>
        </w:rPr>
        <w:tab/>
      </w:r>
    </w:p>
    <w:p w14:paraId="2D54FE68" w14:textId="77777777" w:rsidR="008D406E" w:rsidRPr="00BE7B34" w:rsidRDefault="008D406E" w:rsidP="000D507D">
      <w:pPr>
        <w:ind w:left="748" w:right="408"/>
        <w:rPr>
          <w:sz w:val="22"/>
          <w:szCs w:val="22"/>
        </w:rPr>
      </w:pPr>
    </w:p>
    <w:p w14:paraId="5286F2E5" w14:textId="4898D3DA" w:rsidR="00267A39" w:rsidRPr="00F53293" w:rsidRDefault="00267A39" w:rsidP="00267A39">
      <w:pPr>
        <w:spacing w:after="160" w:line="259" w:lineRule="auto"/>
        <w:ind w:left="709"/>
        <w:jc w:val="both"/>
        <w:rPr>
          <w:sz w:val="22"/>
          <w:szCs w:val="22"/>
        </w:rPr>
      </w:pPr>
      <w:r w:rsidRPr="00F53293">
        <w:rPr>
          <w:sz w:val="22"/>
          <w:szCs w:val="22"/>
        </w:rPr>
        <w:t xml:space="preserve">Under the supervision of the Communication Team Leader in the Country Office and in collaboration with the WHO Health </w:t>
      </w:r>
      <w:proofErr w:type="gramStart"/>
      <w:r w:rsidRPr="00F53293">
        <w:rPr>
          <w:sz w:val="22"/>
          <w:szCs w:val="22"/>
        </w:rPr>
        <w:t>Emergencies</w:t>
      </w:r>
      <w:proofErr w:type="gramEnd"/>
      <w:r w:rsidRPr="00F53293">
        <w:rPr>
          <w:sz w:val="22"/>
          <w:szCs w:val="22"/>
        </w:rPr>
        <w:t xml:space="preserve"> Team and Ministry of Health, the SSA holder will be assigned to:</w:t>
      </w:r>
    </w:p>
    <w:p w14:paraId="1E21201F" w14:textId="236F8F54" w:rsidR="00267A39" w:rsidRPr="00F53293" w:rsidRDefault="00267A39" w:rsidP="00267A39">
      <w:pPr>
        <w:pStyle w:val="ListParagraph"/>
        <w:numPr>
          <w:ilvl w:val="0"/>
          <w:numId w:val="30"/>
        </w:numPr>
        <w:spacing w:after="160" w:line="259" w:lineRule="auto"/>
        <w:jc w:val="both"/>
        <w:rPr>
          <w:rFonts w:ascii="Times New Roman" w:hAnsi="Times New Roman" w:cs="Times New Roman"/>
        </w:rPr>
      </w:pPr>
      <w:r w:rsidRPr="00F53293">
        <w:rPr>
          <w:rFonts w:ascii="Times New Roman" w:hAnsi="Times New Roman" w:cs="Times New Roman"/>
        </w:rPr>
        <w:t>Assist in preparing and implementing risk communication campaigns and activities, using a range of media tools and approaches.</w:t>
      </w:r>
    </w:p>
    <w:p w14:paraId="77DA126F" w14:textId="0FAC5BD0" w:rsidR="00267A39" w:rsidRPr="00F53293" w:rsidRDefault="00267A39" w:rsidP="00267A39">
      <w:pPr>
        <w:pStyle w:val="ListParagraph"/>
        <w:numPr>
          <w:ilvl w:val="0"/>
          <w:numId w:val="30"/>
        </w:numPr>
        <w:spacing w:after="160" w:line="259" w:lineRule="auto"/>
        <w:jc w:val="both"/>
        <w:rPr>
          <w:rFonts w:ascii="Times New Roman" w:hAnsi="Times New Roman" w:cs="Times New Roman"/>
        </w:rPr>
      </w:pPr>
      <w:r w:rsidRPr="00F53293">
        <w:rPr>
          <w:rFonts w:ascii="Times New Roman" w:hAnsi="Times New Roman" w:cs="Times New Roman"/>
        </w:rPr>
        <w:t xml:space="preserve">Liaise with technical units within WHO, Ministry of Health and other Ministries, and mass media organisations to develop risk communication materials, activities, campaigns and events for all health-related issues according to needs, major UN days, requests from the Ministry of Health, outbreaks or crises, and as otherwise required. </w:t>
      </w:r>
    </w:p>
    <w:p w14:paraId="04022FFA" w14:textId="70E2788F" w:rsidR="00267A39" w:rsidRPr="00F53293" w:rsidRDefault="00267A39" w:rsidP="00267A39">
      <w:pPr>
        <w:pStyle w:val="ListParagraph"/>
        <w:numPr>
          <w:ilvl w:val="0"/>
          <w:numId w:val="30"/>
        </w:numPr>
        <w:spacing w:after="160" w:line="259" w:lineRule="auto"/>
        <w:jc w:val="both"/>
        <w:rPr>
          <w:rFonts w:ascii="Times New Roman" w:hAnsi="Times New Roman" w:cs="Times New Roman"/>
        </w:rPr>
      </w:pPr>
      <w:r w:rsidRPr="00F53293">
        <w:rPr>
          <w:rFonts w:ascii="Times New Roman" w:hAnsi="Times New Roman" w:cs="Times New Roman"/>
        </w:rPr>
        <w:t>Adapt existing risk communication materials/campaigns from WHO Headquarters, WHO Regional Office for the Western Pacific and other UN agencies for Lao PDR context.</w:t>
      </w:r>
    </w:p>
    <w:p w14:paraId="62F742D7" w14:textId="6DD568FC" w:rsidR="00267A39" w:rsidRPr="00F53293" w:rsidRDefault="00267A39" w:rsidP="00267A39">
      <w:pPr>
        <w:pStyle w:val="ListParagraph"/>
        <w:numPr>
          <w:ilvl w:val="0"/>
          <w:numId w:val="30"/>
        </w:numPr>
        <w:spacing w:after="160" w:line="259" w:lineRule="auto"/>
        <w:jc w:val="both"/>
        <w:rPr>
          <w:rFonts w:ascii="Times New Roman" w:hAnsi="Times New Roman" w:cs="Times New Roman"/>
        </w:rPr>
      </w:pPr>
      <w:r w:rsidRPr="00F53293">
        <w:rPr>
          <w:rFonts w:ascii="Times New Roman" w:hAnsi="Times New Roman" w:cs="Times New Roman"/>
        </w:rPr>
        <w:t>Support risk communication training including preparation of training materials, exercises and other activities for national/provincial/district health education teams.</w:t>
      </w:r>
    </w:p>
    <w:p w14:paraId="42CC14B6" w14:textId="6425E1A3" w:rsidR="00267A39" w:rsidRPr="00F53293" w:rsidRDefault="00267A39" w:rsidP="00267A39">
      <w:pPr>
        <w:pStyle w:val="ListParagraph"/>
        <w:numPr>
          <w:ilvl w:val="0"/>
          <w:numId w:val="30"/>
        </w:numPr>
        <w:spacing w:after="160" w:line="259" w:lineRule="auto"/>
        <w:jc w:val="both"/>
        <w:rPr>
          <w:rFonts w:ascii="Times New Roman" w:hAnsi="Times New Roman" w:cs="Times New Roman"/>
        </w:rPr>
      </w:pPr>
      <w:r w:rsidRPr="00F53293">
        <w:rPr>
          <w:rFonts w:ascii="Times New Roman" w:hAnsi="Times New Roman" w:cs="Times New Roman"/>
        </w:rPr>
        <w:t xml:space="preserve">Maintain RCCE networks for dissemination of information to communities. </w:t>
      </w:r>
    </w:p>
    <w:p w14:paraId="2A436575" w14:textId="78B3769B" w:rsidR="00267A39" w:rsidRPr="00F53293" w:rsidRDefault="00267A39" w:rsidP="00267A39">
      <w:pPr>
        <w:pStyle w:val="ListParagraph"/>
        <w:numPr>
          <w:ilvl w:val="0"/>
          <w:numId w:val="30"/>
        </w:numPr>
        <w:spacing w:after="160" w:line="259" w:lineRule="auto"/>
        <w:jc w:val="both"/>
        <w:rPr>
          <w:rFonts w:ascii="Times New Roman" w:hAnsi="Times New Roman" w:cs="Times New Roman"/>
        </w:rPr>
      </w:pPr>
      <w:r w:rsidRPr="00F53293">
        <w:rPr>
          <w:rFonts w:ascii="Times New Roman" w:hAnsi="Times New Roman" w:cs="Times New Roman"/>
        </w:rPr>
        <w:t>Support community engagement with community leaders, district and provincial levels to strengthen risk communication activities.</w:t>
      </w:r>
    </w:p>
    <w:p w14:paraId="7697FD16" w14:textId="262FFCA6" w:rsidR="00267A39" w:rsidRPr="00F53293" w:rsidRDefault="00267A39" w:rsidP="00267A39">
      <w:pPr>
        <w:pStyle w:val="ListParagraph"/>
        <w:numPr>
          <w:ilvl w:val="0"/>
          <w:numId w:val="30"/>
        </w:numPr>
        <w:spacing w:after="160" w:line="259" w:lineRule="auto"/>
        <w:jc w:val="both"/>
        <w:rPr>
          <w:rFonts w:ascii="Times New Roman" w:hAnsi="Times New Roman" w:cs="Times New Roman"/>
        </w:rPr>
      </w:pPr>
      <w:r w:rsidRPr="00F53293">
        <w:rPr>
          <w:rFonts w:ascii="Times New Roman" w:hAnsi="Times New Roman" w:cs="Times New Roman"/>
        </w:rPr>
        <w:t xml:space="preserve">Conduct social listening and media monitoring, including looking out for rumours and misinformation, and provide updates to WHE, WPRO, communication team in the WHO Country Office and MoH as required. </w:t>
      </w:r>
    </w:p>
    <w:p w14:paraId="3FD52F0D" w14:textId="7D3E7511" w:rsidR="00267A39" w:rsidRPr="00F53293" w:rsidRDefault="00267A39" w:rsidP="00267A39">
      <w:pPr>
        <w:pStyle w:val="ListParagraph"/>
        <w:numPr>
          <w:ilvl w:val="0"/>
          <w:numId w:val="30"/>
        </w:numPr>
        <w:spacing w:after="160" w:line="259" w:lineRule="auto"/>
        <w:jc w:val="both"/>
        <w:rPr>
          <w:rFonts w:ascii="Times New Roman" w:hAnsi="Times New Roman" w:cs="Times New Roman"/>
        </w:rPr>
      </w:pPr>
      <w:r w:rsidRPr="00F53293">
        <w:rPr>
          <w:rFonts w:ascii="Times New Roman" w:hAnsi="Times New Roman" w:cs="Times New Roman"/>
        </w:rPr>
        <w:t>Support preparation of social media strategies and content for CHSI.</w:t>
      </w:r>
    </w:p>
    <w:p w14:paraId="707ADB83" w14:textId="7D7262B5" w:rsidR="00267A39" w:rsidRPr="00F53293" w:rsidRDefault="00267A39" w:rsidP="00267A39">
      <w:pPr>
        <w:pStyle w:val="ListParagraph"/>
        <w:numPr>
          <w:ilvl w:val="0"/>
          <w:numId w:val="30"/>
        </w:numPr>
        <w:spacing w:after="160" w:line="259" w:lineRule="auto"/>
        <w:jc w:val="both"/>
        <w:rPr>
          <w:rFonts w:ascii="Times New Roman" w:hAnsi="Times New Roman" w:cs="Times New Roman"/>
        </w:rPr>
      </w:pPr>
      <w:r w:rsidRPr="00F53293">
        <w:rPr>
          <w:rFonts w:ascii="Times New Roman" w:hAnsi="Times New Roman" w:cs="Times New Roman"/>
        </w:rPr>
        <w:t>Support CHSI, other units within MoH, and WHO with developing information, education and communication materials and providing translation as required.</w:t>
      </w:r>
    </w:p>
    <w:p w14:paraId="39788BD1" w14:textId="7ACFF19C" w:rsidR="00E00079" w:rsidRPr="00F53293" w:rsidRDefault="00267A39" w:rsidP="00267A39">
      <w:pPr>
        <w:pStyle w:val="ListParagraph"/>
        <w:numPr>
          <w:ilvl w:val="0"/>
          <w:numId w:val="30"/>
        </w:numPr>
        <w:spacing w:after="160" w:line="259" w:lineRule="auto"/>
        <w:jc w:val="both"/>
        <w:rPr>
          <w:sz w:val="20"/>
          <w:szCs w:val="20"/>
        </w:rPr>
      </w:pPr>
      <w:r w:rsidRPr="00F53293">
        <w:rPr>
          <w:rFonts w:ascii="Times New Roman" w:hAnsi="Times New Roman" w:cs="Times New Roman"/>
        </w:rPr>
        <w:t>Support and implementation of any additional duties as identified by the supervisor(s).</w:t>
      </w:r>
    </w:p>
    <w:p w14:paraId="60989C74" w14:textId="3F50915E" w:rsidR="007152A0" w:rsidRDefault="007152A0" w:rsidP="00AC6B8B">
      <w:pPr>
        <w:spacing w:after="120" w:line="276" w:lineRule="auto"/>
        <w:ind w:left="720"/>
        <w:contextualSpacing/>
        <w:rPr>
          <w:b/>
          <w:bCs/>
          <w:sz w:val="22"/>
          <w:szCs w:val="22"/>
          <w:lang w:val="en-GB" w:eastAsia="zh-CN"/>
        </w:rPr>
      </w:pPr>
      <w:r w:rsidRPr="00BE7B34">
        <w:rPr>
          <w:b/>
          <w:bCs/>
          <w:sz w:val="22"/>
          <w:szCs w:val="22"/>
          <w:lang w:val="en-GB" w:eastAsia="zh-CN"/>
        </w:rPr>
        <w:lastRenderedPageBreak/>
        <w:t>Timeline/ Duration of assignment</w:t>
      </w:r>
    </w:p>
    <w:p w14:paraId="5E044555" w14:textId="2EAABAB4" w:rsidR="00C11E6A" w:rsidRPr="00C11E6A" w:rsidRDefault="0023400A" w:rsidP="00C11E6A">
      <w:pPr>
        <w:spacing w:after="120"/>
        <w:ind w:left="720"/>
        <w:jc w:val="both"/>
        <w:rPr>
          <w:noProof/>
          <w:sz w:val="22"/>
          <w:szCs w:val="22"/>
          <w:lang w:val="en-GB" w:eastAsia="zh-CN"/>
        </w:rPr>
      </w:pPr>
      <w:r>
        <w:rPr>
          <w:sz w:val="22"/>
          <w:szCs w:val="22"/>
          <w:lang w:val="en-GB" w:eastAsia="zh-CN"/>
        </w:rPr>
        <w:fldChar w:fldCharType="begin">
          <w:ffData>
            <w:name w:val="Text2"/>
            <w:enabled/>
            <w:calcOnExit w:val="0"/>
            <w:textInput/>
          </w:ffData>
        </w:fldChar>
      </w:r>
      <w:r>
        <w:rPr>
          <w:sz w:val="22"/>
          <w:szCs w:val="22"/>
          <w:lang w:val="en-GB" w:eastAsia="zh-CN"/>
        </w:rPr>
        <w:instrText xml:space="preserve"> FORMTEXT </w:instrText>
      </w:r>
      <w:r>
        <w:rPr>
          <w:sz w:val="22"/>
          <w:szCs w:val="22"/>
          <w:lang w:val="en-GB" w:eastAsia="zh-CN"/>
        </w:rPr>
      </w:r>
      <w:r>
        <w:rPr>
          <w:sz w:val="22"/>
          <w:szCs w:val="22"/>
          <w:lang w:val="en-GB" w:eastAsia="zh-CN"/>
        </w:rPr>
        <w:fldChar w:fldCharType="separate"/>
      </w:r>
      <w:r w:rsidR="00C11E6A" w:rsidRPr="00C11E6A">
        <w:rPr>
          <w:noProof/>
          <w:sz w:val="22"/>
          <w:szCs w:val="22"/>
          <w:lang w:val="en-GB" w:eastAsia="zh-CN"/>
        </w:rPr>
        <w:t>Planned Start date: 19/01/2026</w:t>
      </w:r>
    </w:p>
    <w:p w14:paraId="59B6EB93" w14:textId="64E4B833" w:rsidR="00A77CEB" w:rsidRDefault="00C11E6A" w:rsidP="00C11E6A">
      <w:pPr>
        <w:spacing w:after="120"/>
        <w:ind w:left="720"/>
        <w:jc w:val="both"/>
        <w:rPr>
          <w:sz w:val="22"/>
          <w:szCs w:val="22"/>
          <w:lang w:val="en-GB" w:eastAsia="zh-CN"/>
        </w:rPr>
      </w:pPr>
      <w:r w:rsidRPr="00C11E6A">
        <w:rPr>
          <w:noProof/>
          <w:sz w:val="22"/>
          <w:szCs w:val="22"/>
          <w:lang w:val="en-GB" w:eastAsia="zh-CN"/>
        </w:rPr>
        <w:t>Planned End date:  30/06/2026</w:t>
      </w:r>
      <w:r w:rsidR="0023400A">
        <w:rPr>
          <w:noProof/>
          <w:sz w:val="22"/>
          <w:szCs w:val="22"/>
          <w:lang w:val="en-GB" w:eastAsia="zh-CN"/>
        </w:rPr>
        <w:t> </w:t>
      </w:r>
      <w:r w:rsidR="0023400A">
        <w:rPr>
          <w:noProof/>
          <w:sz w:val="22"/>
          <w:szCs w:val="22"/>
          <w:lang w:val="en-GB" w:eastAsia="zh-CN"/>
        </w:rPr>
        <w:t> </w:t>
      </w:r>
      <w:r w:rsidR="0023400A">
        <w:rPr>
          <w:sz w:val="22"/>
          <w:szCs w:val="22"/>
          <w:lang w:val="en-GB" w:eastAsia="zh-CN"/>
        </w:rPr>
        <w:fldChar w:fldCharType="end"/>
      </w:r>
    </w:p>
    <w:p w14:paraId="782DDAB2" w14:textId="77777777" w:rsidR="00BB1F1F" w:rsidRPr="00BB1F1F" w:rsidRDefault="00BB1F1F" w:rsidP="007152A0">
      <w:pPr>
        <w:spacing w:after="120" w:line="276" w:lineRule="auto"/>
        <w:ind w:left="426" w:firstLine="294"/>
        <w:rPr>
          <w:b/>
          <w:bCs/>
          <w:sz w:val="22"/>
          <w:szCs w:val="22"/>
          <w:lang w:val="en-GB" w:eastAsia="zh-CN"/>
        </w:rPr>
      </w:pPr>
      <w:r w:rsidRPr="00BB1F1F">
        <w:rPr>
          <w:b/>
          <w:bCs/>
          <w:sz w:val="22"/>
          <w:szCs w:val="22"/>
          <w:lang w:val="en-GB" w:eastAsia="zh-CN"/>
        </w:rPr>
        <w:t>Education:</w:t>
      </w:r>
    </w:p>
    <w:p w14:paraId="093FA1A1" w14:textId="77777777" w:rsidR="006959EC" w:rsidRDefault="006959EC" w:rsidP="00A87512">
      <w:pPr>
        <w:spacing w:after="120"/>
        <w:ind w:left="720"/>
        <w:jc w:val="both"/>
        <w:rPr>
          <w:sz w:val="22"/>
          <w:szCs w:val="22"/>
          <w:u w:val="single"/>
          <w:lang w:val="en-GB" w:eastAsia="zh-CN"/>
        </w:rPr>
      </w:pPr>
      <w:r w:rsidRPr="000A130D">
        <w:rPr>
          <w:sz w:val="22"/>
          <w:szCs w:val="22"/>
          <w:u w:val="single"/>
          <w:lang w:val="en-GB" w:eastAsia="zh-CN"/>
        </w:rPr>
        <w:t>Essential:</w:t>
      </w:r>
    </w:p>
    <w:p w14:paraId="39061154" w14:textId="7EAA2EA4" w:rsidR="003C11E3" w:rsidRDefault="0023400A" w:rsidP="00A87512">
      <w:pPr>
        <w:spacing w:after="120"/>
        <w:ind w:left="720"/>
        <w:jc w:val="both"/>
        <w:rPr>
          <w:sz w:val="22"/>
          <w:szCs w:val="22"/>
          <w:lang w:val="en-GB" w:eastAsia="zh-CN"/>
        </w:rPr>
      </w:pPr>
      <w:r>
        <w:rPr>
          <w:sz w:val="22"/>
          <w:szCs w:val="22"/>
          <w:lang w:val="en-GB" w:eastAsia="zh-CN"/>
        </w:rPr>
        <w:fldChar w:fldCharType="begin">
          <w:ffData>
            <w:name w:val="Text2"/>
            <w:enabled/>
            <w:calcOnExit w:val="0"/>
            <w:textInput/>
          </w:ffData>
        </w:fldChar>
      </w:r>
      <w:r>
        <w:rPr>
          <w:sz w:val="22"/>
          <w:szCs w:val="22"/>
          <w:lang w:val="en-GB" w:eastAsia="zh-CN"/>
        </w:rPr>
        <w:instrText xml:space="preserve"> FORMTEXT </w:instrText>
      </w:r>
      <w:r>
        <w:rPr>
          <w:sz w:val="22"/>
          <w:szCs w:val="22"/>
          <w:lang w:val="en-GB" w:eastAsia="zh-CN"/>
        </w:rPr>
      </w:r>
      <w:r>
        <w:rPr>
          <w:sz w:val="22"/>
          <w:szCs w:val="22"/>
          <w:lang w:val="en-GB" w:eastAsia="zh-CN"/>
        </w:rPr>
        <w:fldChar w:fldCharType="separate"/>
      </w:r>
      <w:r w:rsidR="00F53293" w:rsidRPr="00F53293">
        <w:rPr>
          <w:noProof/>
          <w:sz w:val="22"/>
          <w:szCs w:val="22"/>
          <w:lang w:val="en-GB" w:eastAsia="zh-CN"/>
        </w:rPr>
        <w:t>University degree related to Public Health, Social Science, Development, Communications, Journalism, International Relations, Public Relations or related field of public health from a recognized university.</w:t>
      </w:r>
      <w:r>
        <w:rPr>
          <w:noProof/>
          <w:sz w:val="22"/>
          <w:szCs w:val="22"/>
          <w:lang w:val="en-GB" w:eastAsia="zh-CN"/>
        </w:rPr>
        <w:t> </w:t>
      </w:r>
      <w:r>
        <w:rPr>
          <w:noProof/>
          <w:sz w:val="22"/>
          <w:szCs w:val="22"/>
          <w:lang w:val="en-GB" w:eastAsia="zh-CN"/>
        </w:rPr>
        <w:t> </w:t>
      </w:r>
      <w:r>
        <w:rPr>
          <w:sz w:val="22"/>
          <w:szCs w:val="22"/>
          <w:lang w:val="en-GB" w:eastAsia="zh-CN"/>
        </w:rPr>
        <w:fldChar w:fldCharType="end"/>
      </w:r>
    </w:p>
    <w:p w14:paraId="2876A72C" w14:textId="27E1AEC6" w:rsidR="003C11E3" w:rsidRDefault="006959EC" w:rsidP="00A87512">
      <w:pPr>
        <w:spacing w:after="120"/>
        <w:ind w:left="720"/>
        <w:jc w:val="both"/>
        <w:rPr>
          <w:sz w:val="22"/>
          <w:szCs w:val="22"/>
          <w:u w:val="single"/>
          <w:lang w:val="en-GB" w:eastAsia="zh-CN"/>
        </w:rPr>
      </w:pPr>
      <w:r w:rsidRPr="000A130D">
        <w:rPr>
          <w:sz w:val="22"/>
          <w:szCs w:val="22"/>
          <w:u w:val="single"/>
          <w:lang w:val="en-GB" w:eastAsia="zh-CN"/>
        </w:rPr>
        <w:t>Desirable:</w:t>
      </w:r>
    </w:p>
    <w:p w14:paraId="5A45EE8E" w14:textId="39B57722" w:rsidR="006959EC" w:rsidRPr="006959EC" w:rsidRDefault="0023400A" w:rsidP="00A87512">
      <w:pPr>
        <w:spacing w:after="120"/>
        <w:ind w:left="720"/>
        <w:jc w:val="both"/>
        <w:rPr>
          <w:sz w:val="22"/>
          <w:szCs w:val="22"/>
          <w:lang w:val="en-GB" w:eastAsia="zh-CN"/>
        </w:rPr>
      </w:pPr>
      <w:r>
        <w:rPr>
          <w:sz w:val="22"/>
          <w:szCs w:val="22"/>
          <w:lang w:val="en-GB" w:eastAsia="zh-CN"/>
        </w:rPr>
        <w:fldChar w:fldCharType="begin">
          <w:ffData>
            <w:name w:val="Text2"/>
            <w:enabled/>
            <w:calcOnExit w:val="0"/>
            <w:textInput/>
          </w:ffData>
        </w:fldChar>
      </w:r>
      <w:r>
        <w:rPr>
          <w:sz w:val="22"/>
          <w:szCs w:val="22"/>
          <w:lang w:val="en-GB" w:eastAsia="zh-CN"/>
        </w:rPr>
        <w:instrText xml:space="preserve"> FORMTEXT </w:instrText>
      </w:r>
      <w:r>
        <w:rPr>
          <w:sz w:val="22"/>
          <w:szCs w:val="22"/>
          <w:lang w:val="en-GB" w:eastAsia="zh-CN"/>
        </w:rPr>
      </w:r>
      <w:r>
        <w:rPr>
          <w:sz w:val="22"/>
          <w:szCs w:val="22"/>
          <w:lang w:val="en-GB" w:eastAsia="zh-CN"/>
        </w:rPr>
        <w:fldChar w:fldCharType="separate"/>
      </w:r>
      <w:r w:rsidR="00742274" w:rsidRPr="00742274">
        <w:rPr>
          <w:noProof/>
          <w:sz w:val="22"/>
          <w:szCs w:val="22"/>
          <w:lang w:val="en-GB" w:eastAsia="zh-CN"/>
        </w:rPr>
        <w:t>Training in public health, health education, health communication or health promotion and/or master degree related to Public Health, Social Science, Development, Communications, Journalism, International Relations, Public Relations or related field of public health from a recognized university</w:t>
      </w:r>
      <w:r w:rsidR="00742274">
        <w:rPr>
          <w:noProof/>
          <w:sz w:val="22"/>
          <w:szCs w:val="22"/>
          <w:lang w:val="en-GB" w:eastAsia="zh-CN"/>
        </w:rPr>
        <w:t>.</w:t>
      </w:r>
      <w:r>
        <w:rPr>
          <w:noProof/>
          <w:sz w:val="22"/>
          <w:szCs w:val="22"/>
          <w:lang w:val="en-GB" w:eastAsia="zh-CN"/>
        </w:rPr>
        <w:t> </w:t>
      </w:r>
      <w:r>
        <w:rPr>
          <w:noProof/>
          <w:sz w:val="22"/>
          <w:szCs w:val="22"/>
          <w:lang w:val="en-GB" w:eastAsia="zh-CN"/>
        </w:rPr>
        <w:t> </w:t>
      </w:r>
      <w:r>
        <w:rPr>
          <w:sz w:val="22"/>
          <w:szCs w:val="22"/>
          <w:lang w:val="en-GB" w:eastAsia="zh-CN"/>
        </w:rPr>
        <w:fldChar w:fldCharType="end"/>
      </w:r>
    </w:p>
    <w:p w14:paraId="76EC34C6" w14:textId="77777777" w:rsidR="006959EC" w:rsidRDefault="006959EC" w:rsidP="00A87512">
      <w:pPr>
        <w:spacing w:after="120"/>
        <w:ind w:left="720"/>
        <w:jc w:val="both"/>
        <w:rPr>
          <w:sz w:val="22"/>
          <w:szCs w:val="22"/>
          <w:lang w:val="en-GB" w:eastAsia="zh-CN"/>
        </w:rPr>
      </w:pPr>
    </w:p>
    <w:p w14:paraId="6AF8164D" w14:textId="77777777" w:rsidR="003C11E3" w:rsidRPr="003C11E3" w:rsidRDefault="003C11E3" w:rsidP="003C11E3">
      <w:pPr>
        <w:ind w:right="408" w:firstLine="720"/>
        <w:rPr>
          <w:b/>
          <w:bCs/>
          <w:sz w:val="22"/>
          <w:szCs w:val="22"/>
          <w:lang w:val="en-GB" w:eastAsia="zh-CN"/>
        </w:rPr>
      </w:pPr>
      <w:r w:rsidRPr="003C11E3">
        <w:rPr>
          <w:b/>
          <w:bCs/>
          <w:sz w:val="22"/>
          <w:szCs w:val="22"/>
          <w:lang w:val="en-GB" w:eastAsia="zh-CN"/>
        </w:rPr>
        <w:t>Experiences:</w:t>
      </w:r>
    </w:p>
    <w:p w14:paraId="57F5F0FF" w14:textId="77777777" w:rsidR="006A5E32" w:rsidRDefault="006A5E32" w:rsidP="00A87512">
      <w:pPr>
        <w:ind w:left="720" w:right="408"/>
        <w:rPr>
          <w:sz w:val="22"/>
          <w:szCs w:val="22"/>
          <w:lang w:val="en-GB" w:eastAsia="zh-CN"/>
        </w:rPr>
      </w:pPr>
    </w:p>
    <w:p w14:paraId="7B5B426E" w14:textId="77777777" w:rsidR="0023400A" w:rsidRDefault="0023400A" w:rsidP="0023400A">
      <w:pPr>
        <w:spacing w:after="120"/>
        <w:ind w:left="720"/>
        <w:jc w:val="both"/>
        <w:rPr>
          <w:sz w:val="22"/>
          <w:szCs w:val="22"/>
          <w:u w:val="single"/>
          <w:lang w:val="en-GB" w:eastAsia="zh-CN"/>
        </w:rPr>
      </w:pPr>
      <w:r w:rsidRPr="000A130D">
        <w:rPr>
          <w:sz w:val="22"/>
          <w:szCs w:val="22"/>
          <w:u w:val="single"/>
          <w:lang w:val="en-GB" w:eastAsia="zh-CN"/>
        </w:rPr>
        <w:t>Essential:</w:t>
      </w:r>
    </w:p>
    <w:p w14:paraId="7FED97B8" w14:textId="0CFB2B16" w:rsidR="000A130D" w:rsidRPr="00B13282" w:rsidRDefault="0023400A" w:rsidP="0023400A">
      <w:pPr>
        <w:pStyle w:val="ListParagraph"/>
        <w:ind w:left="709" w:right="408"/>
        <w:rPr>
          <w:rFonts w:ascii="Times New Roman" w:hAnsi="Times New Roman" w:cs="Times New Roman"/>
        </w:rPr>
      </w:pPr>
      <w:r w:rsidRPr="00B13282">
        <w:rPr>
          <w:rFonts w:ascii="Times New Roman" w:hAnsi="Times New Roman" w:cs="Times New Roman"/>
        </w:rPr>
        <w:fldChar w:fldCharType="begin">
          <w:ffData>
            <w:name w:val="Text2"/>
            <w:enabled/>
            <w:calcOnExit w:val="0"/>
            <w:textInput/>
          </w:ffData>
        </w:fldChar>
      </w:r>
      <w:r w:rsidRPr="00B13282">
        <w:rPr>
          <w:rFonts w:ascii="Times New Roman" w:hAnsi="Times New Roman" w:cs="Times New Roman"/>
        </w:rPr>
        <w:instrText xml:space="preserve"> FORMTEXT </w:instrText>
      </w:r>
      <w:r w:rsidRPr="00B13282">
        <w:rPr>
          <w:rFonts w:ascii="Times New Roman" w:hAnsi="Times New Roman" w:cs="Times New Roman"/>
        </w:rPr>
      </w:r>
      <w:r w:rsidRPr="00B13282">
        <w:rPr>
          <w:rFonts w:ascii="Times New Roman" w:hAnsi="Times New Roman" w:cs="Times New Roman"/>
        </w:rPr>
        <w:fldChar w:fldCharType="separate"/>
      </w:r>
      <w:r w:rsidR="00F20D06" w:rsidRPr="00B13282">
        <w:rPr>
          <w:rFonts w:ascii="Times New Roman" w:hAnsi="Times New Roman" w:cs="Times New Roman"/>
          <w:noProof/>
        </w:rPr>
        <w:t>A minimum of two years' of work experience in communication.</w:t>
      </w:r>
      <w:r w:rsidRPr="00B13282">
        <w:rPr>
          <w:rFonts w:ascii="Times New Roman" w:hAnsi="Times New Roman" w:cs="Times New Roman"/>
          <w:noProof/>
        </w:rPr>
        <w:t> </w:t>
      </w:r>
      <w:r w:rsidRPr="00B13282">
        <w:rPr>
          <w:rFonts w:ascii="Times New Roman" w:hAnsi="Times New Roman" w:cs="Times New Roman"/>
          <w:noProof/>
        </w:rPr>
        <w:t> </w:t>
      </w:r>
      <w:r w:rsidRPr="00B13282">
        <w:rPr>
          <w:rFonts w:ascii="Times New Roman" w:hAnsi="Times New Roman" w:cs="Times New Roman"/>
          <w:noProof/>
        </w:rPr>
        <w:t> </w:t>
      </w:r>
      <w:r w:rsidRPr="00B13282">
        <w:rPr>
          <w:rFonts w:ascii="Times New Roman" w:hAnsi="Times New Roman" w:cs="Times New Roman"/>
          <w:noProof/>
        </w:rPr>
        <w:t> </w:t>
      </w:r>
      <w:r w:rsidRPr="00B13282">
        <w:rPr>
          <w:rFonts w:ascii="Times New Roman" w:hAnsi="Times New Roman" w:cs="Times New Roman"/>
        </w:rPr>
        <w:fldChar w:fldCharType="end"/>
      </w:r>
    </w:p>
    <w:p w14:paraId="4D692621" w14:textId="26263EE2" w:rsidR="006A5E32" w:rsidRPr="000A130D" w:rsidRDefault="00E86395" w:rsidP="00A87512">
      <w:pPr>
        <w:ind w:left="720" w:right="408"/>
        <w:rPr>
          <w:sz w:val="22"/>
          <w:szCs w:val="22"/>
          <w:u w:val="single"/>
          <w:lang w:val="en-GB" w:eastAsia="zh-CN"/>
        </w:rPr>
      </w:pPr>
      <w:r w:rsidRPr="000A130D">
        <w:rPr>
          <w:sz w:val="22"/>
          <w:szCs w:val="22"/>
          <w:u w:val="single"/>
          <w:lang w:val="en-GB" w:eastAsia="zh-CN"/>
        </w:rPr>
        <w:t>Desirable:</w:t>
      </w:r>
    </w:p>
    <w:p w14:paraId="0FD45DF9" w14:textId="0837FBA9" w:rsidR="00B13282" w:rsidRPr="00B13282" w:rsidRDefault="0023400A" w:rsidP="00B13282">
      <w:pPr>
        <w:ind w:left="709" w:right="408"/>
        <w:rPr>
          <w:noProof/>
          <w:sz w:val="22"/>
          <w:szCs w:val="22"/>
          <w:lang w:val="en-GB" w:eastAsia="zh-CN"/>
        </w:rPr>
      </w:pPr>
      <w:r>
        <w:rPr>
          <w:sz w:val="22"/>
          <w:szCs w:val="22"/>
          <w:lang w:val="en-GB" w:eastAsia="zh-CN"/>
        </w:rPr>
        <w:fldChar w:fldCharType="begin">
          <w:ffData>
            <w:name w:val="Text2"/>
            <w:enabled/>
            <w:calcOnExit w:val="0"/>
            <w:textInput/>
          </w:ffData>
        </w:fldChar>
      </w:r>
      <w:r>
        <w:rPr>
          <w:sz w:val="22"/>
          <w:szCs w:val="22"/>
          <w:lang w:val="en-GB" w:eastAsia="zh-CN"/>
        </w:rPr>
        <w:instrText xml:space="preserve"> FORMTEXT </w:instrText>
      </w:r>
      <w:r>
        <w:rPr>
          <w:sz w:val="22"/>
          <w:szCs w:val="22"/>
          <w:lang w:val="en-GB" w:eastAsia="zh-CN"/>
        </w:rPr>
      </w:r>
      <w:r>
        <w:rPr>
          <w:sz w:val="22"/>
          <w:szCs w:val="22"/>
          <w:lang w:val="en-GB" w:eastAsia="zh-CN"/>
        </w:rPr>
        <w:fldChar w:fldCharType="separate"/>
      </w:r>
      <w:r w:rsidR="00B13282" w:rsidRPr="00B13282">
        <w:rPr>
          <w:noProof/>
          <w:sz w:val="22"/>
          <w:szCs w:val="22"/>
          <w:lang w:val="en-GB" w:eastAsia="zh-CN"/>
        </w:rPr>
        <w:t>Experience in working with international organizations and/or public sector</w:t>
      </w:r>
      <w:r w:rsidR="00B13282">
        <w:rPr>
          <w:noProof/>
          <w:sz w:val="22"/>
          <w:szCs w:val="22"/>
          <w:lang w:val="en-GB" w:eastAsia="zh-CN"/>
        </w:rPr>
        <w:t>.</w:t>
      </w:r>
      <w:r w:rsidR="00B13282" w:rsidRPr="00B13282">
        <w:rPr>
          <w:noProof/>
          <w:sz w:val="22"/>
          <w:szCs w:val="22"/>
          <w:lang w:val="en-GB" w:eastAsia="zh-CN"/>
        </w:rPr>
        <w:t xml:space="preserve"> </w:t>
      </w:r>
    </w:p>
    <w:p w14:paraId="2669F922" w14:textId="0E63CE6E" w:rsidR="00BE7B34" w:rsidRDefault="00B13282" w:rsidP="00B13282">
      <w:pPr>
        <w:ind w:left="709" w:right="408"/>
        <w:rPr>
          <w:sz w:val="22"/>
          <w:szCs w:val="22"/>
          <w:lang w:val="en-GB" w:eastAsia="zh-CN"/>
        </w:rPr>
      </w:pPr>
      <w:r w:rsidRPr="00B13282">
        <w:rPr>
          <w:noProof/>
          <w:sz w:val="22"/>
          <w:szCs w:val="22"/>
          <w:lang w:val="en-GB" w:eastAsia="zh-CN"/>
        </w:rPr>
        <w:t xml:space="preserve">Experience in risk communication, advocacy or public health will be an advantage. </w:t>
      </w:r>
      <w:r w:rsidR="0023400A">
        <w:rPr>
          <w:noProof/>
          <w:sz w:val="22"/>
          <w:szCs w:val="22"/>
          <w:lang w:val="en-GB" w:eastAsia="zh-CN"/>
        </w:rPr>
        <w:t> </w:t>
      </w:r>
      <w:r w:rsidR="0023400A">
        <w:rPr>
          <w:noProof/>
          <w:sz w:val="22"/>
          <w:szCs w:val="22"/>
          <w:lang w:val="en-GB" w:eastAsia="zh-CN"/>
        </w:rPr>
        <w:t> </w:t>
      </w:r>
      <w:r w:rsidR="0023400A">
        <w:rPr>
          <w:noProof/>
          <w:sz w:val="22"/>
          <w:szCs w:val="22"/>
          <w:lang w:val="en-GB" w:eastAsia="zh-CN"/>
        </w:rPr>
        <w:t> </w:t>
      </w:r>
      <w:r w:rsidR="0023400A">
        <w:rPr>
          <w:noProof/>
          <w:sz w:val="22"/>
          <w:szCs w:val="22"/>
          <w:lang w:val="en-GB" w:eastAsia="zh-CN"/>
        </w:rPr>
        <w:t> </w:t>
      </w:r>
      <w:r w:rsidR="0023400A">
        <w:rPr>
          <w:sz w:val="22"/>
          <w:szCs w:val="22"/>
          <w:lang w:val="en-GB" w:eastAsia="zh-CN"/>
        </w:rPr>
        <w:fldChar w:fldCharType="end"/>
      </w:r>
    </w:p>
    <w:p w14:paraId="4A8741F3" w14:textId="77777777" w:rsidR="003C11E3" w:rsidRDefault="003C11E3" w:rsidP="003C11E3">
      <w:pPr>
        <w:ind w:left="1440" w:right="408"/>
        <w:rPr>
          <w:sz w:val="22"/>
          <w:szCs w:val="22"/>
          <w:lang w:val="en-GB" w:eastAsia="zh-CN"/>
        </w:rPr>
      </w:pPr>
    </w:p>
    <w:p w14:paraId="3D75C414" w14:textId="77777777" w:rsidR="006959EC" w:rsidRDefault="006959EC" w:rsidP="003C11E3">
      <w:pPr>
        <w:ind w:left="630" w:firstLine="90"/>
        <w:rPr>
          <w:b/>
          <w:bCs/>
          <w:sz w:val="22"/>
          <w:szCs w:val="22"/>
        </w:rPr>
      </w:pPr>
    </w:p>
    <w:p w14:paraId="41F9F4BF" w14:textId="0B079898" w:rsidR="003C11E3" w:rsidRDefault="003C11E3" w:rsidP="003C11E3">
      <w:pPr>
        <w:ind w:left="630" w:firstLine="90"/>
        <w:rPr>
          <w:sz w:val="22"/>
          <w:szCs w:val="22"/>
        </w:rPr>
      </w:pPr>
      <w:r w:rsidRPr="00F125E4">
        <w:rPr>
          <w:b/>
          <w:bCs/>
          <w:sz w:val="22"/>
          <w:szCs w:val="22"/>
        </w:rPr>
        <w:t>Knowledge &amp; skills</w:t>
      </w:r>
      <w:r w:rsidRPr="00F125E4">
        <w:rPr>
          <w:sz w:val="22"/>
          <w:szCs w:val="22"/>
        </w:rPr>
        <w:t>:</w:t>
      </w:r>
    </w:p>
    <w:p w14:paraId="51A710BE" w14:textId="77777777" w:rsidR="000A130D" w:rsidRPr="00F125E4" w:rsidRDefault="000A130D" w:rsidP="003C11E3">
      <w:pPr>
        <w:ind w:left="630" w:firstLine="90"/>
        <w:rPr>
          <w:sz w:val="22"/>
          <w:szCs w:val="22"/>
        </w:rPr>
      </w:pPr>
    </w:p>
    <w:p w14:paraId="075AE5C9" w14:textId="452E11CE" w:rsidR="00C12A2D" w:rsidRPr="00C12A2D" w:rsidRDefault="000A130D" w:rsidP="00A87512">
      <w:pPr>
        <w:ind w:right="408" w:firstLine="720"/>
        <w:rPr>
          <w:sz w:val="22"/>
          <w:szCs w:val="22"/>
          <w:u w:val="single"/>
          <w:lang w:val="en-GB" w:eastAsia="zh-CN"/>
        </w:rPr>
      </w:pPr>
      <w:r w:rsidRPr="000A130D">
        <w:rPr>
          <w:sz w:val="22"/>
          <w:szCs w:val="22"/>
          <w:u w:val="single"/>
          <w:lang w:val="en-GB" w:eastAsia="zh-CN"/>
        </w:rPr>
        <w:t>Essential:</w:t>
      </w:r>
    </w:p>
    <w:p w14:paraId="6C9A4ECD" w14:textId="22AE16F7" w:rsidR="00D45BE3" w:rsidRPr="00AE7E42" w:rsidRDefault="00AE7E42" w:rsidP="00D45BE3">
      <w:pPr>
        <w:pStyle w:val="ListParagraph"/>
        <w:numPr>
          <w:ilvl w:val="0"/>
          <w:numId w:val="31"/>
        </w:numPr>
        <w:ind w:right="408"/>
        <w:rPr>
          <w:rFonts w:ascii="Times New Roman" w:hAnsi="Times New Roman" w:cs="Times New Roman"/>
        </w:rPr>
      </w:pPr>
      <w:bookmarkStart w:id="2" w:name="_Hlk216684067"/>
      <w:r>
        <w:rPr>
          <w:rFonts w:ascii="Times New Roman" w:hAnsi="Times New Roman" w:cs="Times New Roman"/>
        </w:rPr>
        <w:t>Excellent k</w:t>
      </w:r>
      <w:r w:rsidR="00D45BE3" w:rsidRPr="00AE7E42">
        <w:rPr>
          <w:rFonts w:ascii="Times New Roman" w:hAnsi="Times New Roman" w:cs="Times New Roman"/>
        </w:rPr>
        <w:t xml:space="preserve">nowledge on </w:t>
      </w:r>
      <w:r>
        <w:rPr>
          <w:rFonts w:ascii="Times New Roman" w:hAnsi="Times New Roman" w:cs="Times New Roman"/>
        </w:rPr>
        <w:t>c</w:t>
      </w:r>
      <w:r w:rsidR="00D45BE3" w:rsidRPr="00AE7E42">
        <w:rPr>
          <w:rFonts w:ascii="Times New Roman" w:hAnsi="Times New Roman" w:cs="Times New Roman"/>
        </w:rPr>
        <w:t>ommunication</w:t>
      </w:r>
    </w:p>
    <w:bookmarkEnd w:id="2"/>
    <w:p w14:paraId="76CDF9B1" w14:textId="70CAB915" w:rsidR="00D45BE3" w:rsidRPr="00AE7E42" w:rsidRDefault="00D45BE3" w:rsidP="00D45BE3">
      <w:pPr>
        <w:pStyle w:val="ListParagraph"/>
        <w:numPr>
          <w:ilvl w:val="0"/>
          <w:numId w:val="31"/>
        </w:numPr>
        <w:ind w:right="408"/>
        <w:rPr>
          <w:rFonts w:ascii="Times New Roman" w:hAnsi="Times New Roman" w:cs="Times New Roman"/>
        </w:rPr>
      </w:pPr>
      <w:r w:rsidRPr="00AE7E42">
        <w:rPr>
          <w:rFonts w:ascii="Times New Roman" w:hAnsi="Times New Roman" w:cs="Times New Roman"/>
        </w:rPr>
        <w:t>Good knowledge of public health concepts</w:t>
      </w:r>
    </w:p>
    <w:p w14:paraId="56F0F8CE" w14:textId="121DFF09" w:rsidR="00D45BE3" w:rsidRPr="00AE7E42" w:rsidRDefault="00D45BE3" w:rsidP="00D45BE3">
      <w:pPr>
        <w:pStyle w:val="ListParagraph"/>
        <w:numPr>
          <w:ilvl w:val="0"/>
          <w:numId w:val="31"/>
        </w:numPr>
        <w:ind w:right="408"/>
        <w:rPr>
          <w:rFonts w:ascii="Times New Roman" w:hAnsi="Times New Roman" w:cs="Times New Roman"/>
        </w:rPr>
      </w:pPr>
      <w:r w:rsidRPr="00AE7E42">
        <w:rPr>
          <w:rFonts w:ascii="Times New Roman" w:hAnsi="Times New Roman" w:cs="Times New Roman"/>
        </w:rPr>
        <w:t xml:space="preserve">Excellent knowledge on social media and content development </w:t>
      </w:r>
    </w:p>
    <w:p w14:paraId="7585DA43" w14:textId="23F32E89" w:rsidR="00D45BE3" w:rsidRPr="00AE7E42" w:rsidRDefault="00D45BE3" w:rsidP="00D45BE3">
      <w:pPr>
        <w:pStyle w:val="ListParagraph"/>
        <w:numPr>
          <w:ilvl w:val="0"/>
          <w:numId w:val="31"/>
        </w:numPr>
        <w:ind w:right="408"/>
        <w:rPr>
          <w:rFonts w:ascii="Times New Roman" w:hAnsi="Times New Roman" w:cs="Times New Roman"/>
        </w:rPr>
      </w:pPr>
      <w:r w:rsidRPr="00AE7E42">
        <w:rPr>
          <w:rFonts w:ascii="Times New Roman" w:hAnsi="Times New Roman" w:cs="Times New Roman"/>
        </w:rPr>
        <w:t>High competence on knowledge sharing and capacity building</w:t>
      </w:r>
    </w:p>
    <w:p w14:paraId="3D8E0EE5" w14:textId="7DC681E7" w:rsidR="000A130D" w:rsidRPr="00D45BE3" w:rsidRDefault="00D45BE3" w:rsidP="00D45BE3">
      <w:pPr>
        <w:pStyle w:val="ListParagraph"/>
        <w:numPr>
          <w:ilvl w:val="0"/>
          <w:numId w:val="31"/>
        </w:numPr>
        <w:ind w:right="408"/>
      </w:pPr>
      <w:r w:rsidRPr="00AE7E42">
        <w:rPr>
          <w:rFonts w:ascii="Times New Roman" w:hAnsi="Times New Roman" w:cs="Times New Roman"/>
        </w:rPr>
        <w:t>Proficiency in standard MS Office applications including MS Excel, MS Word and MS PowerPoint are essential</w:t>
      </w:r>
      <w:r w:rsidRPr="00D45BE3">
        <w:t>.</w:t>
      </w:r>
    </w:p>
    <w:p w14:paraId="20AB817A" w14:textId="10C6D5CB" w:rsidR="000A130D" w:rsidRPr="000A130D" w:rsidRDefault="000A130D" w:rsidP="00A87512">
      <w:pPr>
        <w:ind w:left="720" w:right="408"/>
        <w:rPr>
          <w:sz w:val="22"/>
          <w:szCs w:val="22"/>
          <w:u w:val="single"/>
          <w:lang w:val="en-GB" w:eastAsia="zh-CN"/>
        </w:rPr>
      </w:pPr>
      <w:r w:rsidRPr="000A130D">
        <w:rPr>
          <w:sz w:val="22"/>
          <w:szCs w:val="22"/>
          <w:u w:val="single"/>
          <w:lang w:val="en-GB" w:eastAsia="zh-CN"/>
        </w:rPr>
        <w:t>Desirable:</w:t>
      </w:r>
    </w:p>
    <w:p w14:paraId="2C0FDF44" w14:textId="4EEC8FB3" w:rsidR="00F150BB" w:rsidRDefault="00AE7E42" w:rsidP="00AE7E42">
      <w:pPr>
        <w:ind w:left="720" w:right="408"/>
        <w:rPr>
          <w:sz w:val="22"/>
          <w:szCs w:val="22"/>
          <w:lang w:val="en-GB" w:eastAsia="zh-CN"/>
        </w:rPr>
      </w:pPr>
      <w:r w:rsidRPr="00AE7E42">
        <w:rPr>
          <w:sz w:val="22"/>
          <w:szCs w:val="22"/>
          <w:lang w:val="en-GB" w:eastAsia="zh-CN"/>
        </w:rPr>
        <w:t>Excellent knowledge on</w:t>
      </w:r>
      <w:r>
        <w:rPr>
          <w:sz w:val="22"/>
          <w:szCs w:val="22"/>
          <w:lang w:val="en-GB" w:eastAsia="zh-CN"/>
        </w:rPr>
        <w:t xml:space="preserve"> risk</w:t>
      </w:r>
      <w:r w:rsidRPr="00AE7E42">
        <w:rPr>
          <w:sz w:val="22"/>
          <w:szCs w:val="22"/>
          <w:lang w:val="en-GB" w:eastAsia="zh-CN"/>
        </w:rPr>
        <w:t xml:space="preserve"> communication</w:t>
      </w:r>
    </w:p>
    <w:p w14:paraId="0FDE32C5" w14:textId="77777777" w:rsidR="00AE7E42" w:rsidRDefault="00AE7E42" w:rsidP="00AE7E42">
      <w:pPr>
        <w:ind w:left="720" w:right="408"/>
        <w:rPr>
          <w:sz w:val="22"/>
          <w:szCs w:val="22"/>
          <w:lang w:val="en-GB" w:eastAsia="zh-CN"/>
        </w:rPr>
      </w:pPr>
    </w:p>
    <w:p w14:paraId="77F50CA4" w14:textId="77777777" w:rsidR="003C11E3" w:rsidRPr="00F125E4" w:rsidRDefault="003C11E3" w:rsidP="003C11E3">
      <w:pPr>
        <w:pStyle w:val="paragraph"/>
        <w:spacing w:before="0" w:beforeAutospacing="0" w:after="0" w:afterAutospacing="0"/>
        <w:ind w:left="1440" w:hanging="720"/>
        <w:textAlignment w:val="baseline"/>
        <w:rPr>
          <w:sz w:val="22"/>
          <w:szCs w:val="22"/>
        </w:rPr>
      </w:pPr>
      <w:r w:rsidRPr="00F125E4">
        <w:rPr>
          <w:b/>
          <w:bCs/>
          <w:sz w:val="22"/>
          <w:szCs w:val="22"/>
        </w:rPr>
        <w:t>Language</w:t>
      </w:r>
      <w:r w:rsidRPr="00F125E4">
        <w:rPr>
          <w:sz w:val="22"/>
          <w:szCs w:val="22"/>
        </w:rPr>
        <w:t xml:space="preserve">:  </w:t>
      </w:r>
    </w:p>
    <w:p w14:paraId="0EF2E0B9" w14:textId="77777777" w:rsidR="003C11E3" w:rsidRDefault="003C11E3" w:rsidP="00533D79">
      <w:pPr>
        <w:pStyle w:val="paragraph"/>
        <w:spacing w:before="0" w:beforeAutospacing="0" w:after="0" w:afterAutospacing="0"/>
        <w:textAlignment w:val="baseline"/>
        <w:rPr>
          <w:sz w:val="22"/>
          <w:szCs w:val="22"/>
        </w:rPr>
      </w:pPr>
    </w:p>
    <w:p w14:paraId="765B53A8" w14:textId="55A0BDBD" w:rsidR="00533D79" w:rsidRPr="00533D79" w:rsidRDefault="00533D79" w:rsidP="00533D79">
      <w:pPr>
        <w:ind w:right="408"/>
      </w:pPr>
      <w:r>
        <w:tab/>
      </w:r>
      <w:r w:rsidRPr="00D43715">
        <w:rPr>
          <w:sz w:val="22"/>
          <w:szCs w:val="22"/>
          <w:u w:val="single"/>
          <w:lang w:val="en-GB" w:eastAsia="zh-CN"/>
        </w:rPr>
        <w:t>Essential</w:t>
      </w:r>
      <w:r w:rsidR="00D43715">
        <w:rPr>
          <w:sz w:val="22"/>
          <w:szCs w:val="22"/>
          <w:u w:val="single"/>
          <w:lang w:val="en-GB" w:eastAsia="zh-CN"/>
        </w:rPr>
        <w:t>:</w:t>
      </w:r>
    </w:p>
    <w:p w14:paraId="1BA8FBE8" w14:textId="77777777" w:rsidR="00687430" w:rsidRDefault="0011616C" w:rsidP="0023400A">
      <w:pPr>
        <w:ind w:left="709" w:right="408"/>
      </w:pPr>
      <w:r w:rsidRPr="0011616C">
        <w:t xml:space="preserve">Proficiency in English and Lao (listening, speaking, reading and writing) is essential. </w:t>
      </w:r>
    </w:p>
    <w:p w14:paraId="10540DB1" w14:textId="3861D158" w:rsidR="009F1DA2" w:rsidRPr="0023400A" w:rsidRDefault="0023400A" w:rsidP="0023400A">
      <w:pPr>
        <w:ind w:left="709" w:right="408"/>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CCF791" w14:textId="4B534C3E" w:rsidR="00533D79" w:rsidRPr="00533D79" w:rsidRDefault="00533D79" w:rsidP="00533D79">
      <w:pPr>
        <w:ind w:right="408"/>
      </w:pPr>
      <w:r>
        <w:tab/>
      </w:r>
      <w:r w:rsidRPr="00D43715">
        <w:rPr>
          <w:sz w:val="22"/>
          <w:szCs w:val="22"/>
          <w:u w:val="single"/>
          <w:lang w:val="en-GB" w:eastAsia="zh-CN"/>
        </w:rPr>
        <w:t>Desirable</w:t>
      </w:r>
      <w:r w:rsidR="00D43715">
        <w:rPr>
          <w:sz w:val="22"/>
          <w:szCs w:val="22"/>
          <w:u w:val="single"/>
          <w:lang w:val="en-GB" w:eastAsia="zh-CN"/>
        </w:rPr>
        <w:t>:</w:t>
      </w:r>
    </w:p>
    <w:p w14:paraId="433C4919" w14:textId="77F6C4C0" w:rsidR="0023400A" w:rsidRPr="0023400A" w:rsidRDefault="00601FD8" w:rsidP="0023400A">
      <w:pPr>
        <w:ind w:left="709" w:right="408"/>
      </w:pPr>
      <w:r>
        <w:t xml:space="preserve">Knowledge of ethnic language </w:t>
      </w:r>
    </w:p>
    <w:p w14:paraId="0A422628" w14:textId="3A674DCB" w:rsidR="00533D79" w:rsidRPr="0023400A" w:rsidRDefault="00533D79" w:rsidP="0023400A">
      <w:pPr>
        <w:ind w:right="408"/>
      </w:pPr>
    </w:p>
    <w:p w14:paraId="562E8613" w14:textId="77777777" w:rsidR="00D43715" w:rsidRPr="00C12A2D" w:rsidRDefault="00D43715" w:rsidP="00D43715">
      <w:pPr>
        <w:pStyle w:val="ListParagraph"/>
        <w:ind w:left="1080" w:right="408"/>
        <w:rPr>
          <w:rFonts w:ascii="Times New Roman" w:hAnsi="Times New Roman" w:cs="Times New Roman"/>
        </w:rPr>
      </w:pPr>
    </w:p>
    <w:p w14:paraId="69E62935" w14:textId="77777777" w:rsidR="00D43715" w:rsidRDefault="00D43715" w:rsidP="00D43715">
      <w:pPr>
        <w:pStyle w:val="paragraph"/>
        <w:spacing w:before="0" w:beforeAutospacing="0" w:after="0" w:afterAutospacing="0"/>
        <w:ind w:firstLine="720"/>
        <w:jc w:val="both"/>
        <w:textAlignment w:val="baseline"/>
        <w:rPr>
          <w:rFonts w:ascii="Segoe UI" w:hAnsi="Segoe UI" w:cs="Segoe UI"/>
          <w:sz w:val="18"/>
          <w:szCs w:val="18"/>
          <w:lang w:bidi="th-TH"/>
        </w:rPr>
      </w:pPr>
      <w:r>
        <w:rPr>
          <w:rStyle w:val="normaltextrun"/>
          <w:b/>
          <w:bCs/>
          <w:lang w:val="en-AU"/>
        </w:rPr>
        <w:t>Additional Information</w:t>
      </w:r>
      <w:r>
        <w:rPr>
          <w:rStyle w:val="normaltextrun"/>
          <w:lang w:val="en-AU"/>
        </w:rPr>
        <w:t>:</w:t>
      </w:r>
      <w:r>
        <w:rPr>
          <w:rStyle w:val="eop"/>
        </w:rPr>
        <w:t> </w:t>
      </w:r>
    </w:p>
    <w:p w14:paraId="3DC7C141" w14:textId="77777777" w:rsidR="00D43715" w:rsidRDefault="00D43715" w:rsidP="00D43715">
      <w:pPr>
        <w:pStyle w:val="paragraph"/>
        <w:spacing w:before="0" w:beforeAutospacing="0" w:after="0" w:afterAutospacing="0"/>
        <w:ind w:left="709"/>
        <w:jc w:val="both"/>
        <w:textAlignment w:val="baseline"/>
        <w:rPr>
          <w:rFonts w:ascii="Segoe UI" w:hAnsi="Segoe UI" w:cs="Segoe UI"/>
          <w:sz w:val="18"/>
          <w:szCs w:val="18"/>
        </w:rPr>
      </w:pPr>
      <w:r>
        <w:rPr>
          <w:rStyle w:val="normaltextrun"/>
          <w:color w:val="333333"/>
          <w:lang w:val="en-AU"/>
        </w:rPr>
        <w:t xml:space="preserve">WHO has zero tolerance towards sexual exploitation and abuse (SEA), sexual harassment and other types of abusive conduct (i.e., discrimination, abuse of authority and harassment). All members of the WHO workforce have a role to play in promoting a safe and respectful workplace and should report to WHO any actual or suspected cases of SEA, sexual harassment, and other types of abusive conduct. To </w:t>
      </w:r>
      <w:r>
        <w:rPr>
          <w:rStyle w:val="normaltextrun"/>
          <w:color w:val="333333"/>
          <w:lang w:val="en-AU"/>
        </w:rPr>
        <w:lastRenderedPageBreak/>
        <w:t>ensure that individuals with a substantiated history of sexual harassment or other types of abusive conduct are not hired by the Organization, WHO will conduct a background verification of final candidates.</w:t>
      </w:r>
      <w:r>
        <w:rPr>
          <w:rStyle w:val="eop"/>
          <w:color w:val="333333"/>
        </w:rPr>
        <w:t> </w:t>
      </w:r>
    </w:p>
    <w:p w14:paraId="370FDFE8" w14:textId="77777777" w:rsidR="00D43715" w:rsidRDefault="00D43715" w:rsidP="00533D79">
      <w:pPr>
        <w:ind w:right="408"/>
      </w:pPr>
    </w:p>
    <w:p w14:paraId="1F8FD2FB" w14:textId="7F5EE625" w:rsidR="008A3B9E" w:rsidRPr="0023400A" w:rsidRDefault="008A3B9E" w:rsidP="0023400A">
      <w:pPr>
        <w:ind w:left="709" w:right="408"/>
      </w:pPr>
      <w:r w:rsidRPr="00375492">
        <w:rPr>
          <w:sz w:val="22"/>
          <w:szCs w:val="22"/>
        </w:rPr>
        <w:t xml:space="preserve">Interested and qualified candidates are invited to submit </w:t>
      </w:r>
      <w:r>
        <w:rPr>
          <w:sz w:val="22"/>
          <w:szCs w:val="22"/>
        </w:rPr>
        <w:t xml:space="preserve">their </w:t>
      </w:r>
      <w:r w:rsidRPr="00375492">
        <w:rPr>
          <w:sz w:val="22"/>
          <w:szCs w:val="22"/>
        </w:rPr>
        <w:t>applications</w:t>
      </w:r>
      <w:r w:rsidR="00FB0A12">
        <w:rPr>
          <w:sz w:val="22"/>
          <w:szCs w:val="22"/>
        </w:rPr>
        <w:t xml:space="preserve"> (cover letter)</w:t>
      </w:r>
      <w:r>
        <w:rPr>
          <w:sz w:val="22"/>
          <w:szCs w:val="22"/>
        </w:rPr>
        <w:t xml:space="preserve"> with the curriculum vitae</w:t>
      </w:r>
      <w:r w:rsidRPr="00375492">
        <w:rPr>
          <w:sz w:val="22"/>
          <w:szCs w:val="22"/>
        </w:rPr>
        <w:t xml:space="preserve"> in </w:t>
      </w:r>
      <w:r w:rsidRPr="00B50EFF">
        <w:rPr>
          <w:sz w:val="22"/>
          <w:szCs w:val="22"/>
        </w:rPr>
        <w:t>English l</w:t>
      </w:r>
      <w:r w:rsidRPr="00375492">
        <w:rPr>
          <w:sz w:val="22"/>
          <w:szCs w:val="22"/>
        </w:rPr>
        <w:t xml:space="preserve">anguage </w:t>
      </w:r>
      <w:r>
        <w:rPr>
          <w:sz w:val="22"/>
          <w:szCs w:val="22"/>
        </w:rPr>
        <w:t xml:space="preserve">with the subject </w:t>
      </w:r>
      <w:r w:rsidRPr="0023400A">
        <w:rPr>
          <w:b/>
          <w:bCs/>
          <w:sz w:val="22"/>
          <w:szCs w:val="22"/>
        </w:rPr>
        <w:t>“</w:t>
      </w:r>
      <w:r w:rsidR="00C80B51">
        <w:t>WHO Risk Communications SSA – [name]</w:t>
      </w:r>
      <w:r w:rsidRPr="00957D02">
        <w:rPr>
          <w:b/>
          <w:bCs/>
          <w:sz w:val="22"/>
          <w:szCs w:val="22"/>
        </w:rPr>
        <w:t>”</w:t>
      </w:r>
      <w:r>
        <w:rPr>
          <w:sz w:val="22"/>
          <w:szCs w:val="22"/>
        </w:rPr>
        <w:t xml:space="preserve"> </w:t>
      </w:r>
      <w:r w:rsidRPr="00375492">
        <w:rPr>
          <w:sz w:val="22"/>
          <w:szCs w:val="22"/>
        </w:rPr>
        <w:t xml:space="preserve">by email to </w:t>
      </w:r>
      <w:hyperlink r:id="rId10" w:history="1">
        <w:r w:rsidR="00DF758E" w:rsidRPr="009F29C7">
          <w:rPr>
            <w:rStyle w:val="Hyperlink"/>
            <w:sz w:val="22"/>
            <w:szCs w:val="22"/>
          </w:rPr>
          <w:t>wplaohr@who.int</w:t>
        </w:r>
      </w:hyperlink>
      <w:r w:rsidR="00DF758E">
        <w:rPr>
          <w:sz w:val="22"/>
          <w:szCs w:val="22"/>
        </w:rPr>
        <w:t xml:space="preserve"> </w:t>
      </w:r>
      <w:r>
        <w:rPr>
          <w:sz w:val="22"/>
          <w:szCs w:val="22"/>
        </w:rPr>
        <w:t xml:space="preserve">by </w:t>
      </w:r>
      <w:r w:rsidR="00C10E2E">
        <w:t>4 January 2026</w:t>
      </w:r>
      <w:r w:rsidRPr="00375492">
        <w:rPr>
          <w:b/>
          <w:bCs/>
          <w:sz w:val="22"/>
          <w:szCs w:val="22"/>
        </w:rPr>
        <w:t>.</w:t>
      </w:r>
    </w:p>
    <w:p w14:paraId="739A9012" w14:textId="77777777" w:rsidR="00A87512" w:rsidRPr="00C12A2D" w:rsidRDefault="00A87512" w:rsidP="00A87512">
      <w:pPr>
        <w:ind w:right="408" w:firstLine="720"/>
        <w:rPr>
          <w:sz w:val="22"/>
          <w:szCs w:val="22"/>
          <w:lang w:val="en-GB"/>
        </w:rPr>
      </w:pPr>
    </w:p>
    <w:p w14:paraId="0B960179" w14:textId="77777777" w:rsidR="00A87512" w:rsidRPr="005D0498" w:rsidRDefault="00A87512" w:rsidP="00A87512">
      <w:pPr>
        <w:ind w:left="720" w:right="408"/>
        <w:rPr>
          <w:color w:val="FF0000"/>
          <w:sz w:val="22"/>
          <w:szCs w:val="22"/>
        </w:rPr>
      </w:pPr>
      <w:r w:rsidRPr="005D0498">
        <w:rPr>
          <w:color w:val="FF0000"/>
          <w:sz w:val="22"/>
          <w:szCs w:val="22"/>
        </w:rPr>
        <w:t>Applications submitted after the deadline or without both required documents will not be accepted.</w:t>
      </w:r>
    </w:p>
    <w:p w14:paraId="14C326E6" w14:textId="77777777" w:rsidR="00A87512" w:rsidRDefault="00A87512" w:rsidP="00A87512">
      <w:pPr>
        <w:ind w:left="720" w:right="408"/>
        <w:rPr>
          <w:sz w:val="22"/>
          <w:szCs w:val="22"/>
        </w:rPr>
      </w:pPr>
    </w:p>
    <w:p w14:paraId="29EA6EDD" w14:textId="43335533" w:rsidR="00A87512" w:rsidRPr="00C12A2D" w:rsidRDefault="00A87512">
      <w:pPr>
        <w:ind w:left="748" w:right="408"/>
        <w:rPr>
          <w:sz w:val="22"/>
          <w:szCs w:val="22"/>
          <w:lang w:val="en-US"/>
        </w:rPr>
      </w:pPr>
      <w:r>
        <w:rPr>
          <w:sz w:val="22"/>
          <w:szCs w:val="22"/>
          <w:lang w:val="en-US"/>
        </w:rPr>
        <w:t>Only shortlisted candidates will be contacted.</w:t>
      </w:r>
    </w:p>
    <w:sectPr w:rsidR="00A87512" w:rsidRPr="00C12A2D" w:rsidSect="00D43715">
      <w:pgSz w:w="12240" w:h="15840"/>
      <w:pgMar w:top="737" w:right="851" w:bottom="851"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E77"/>
    <w:multiLevelType w:val="hybridMultilevel"/>
    <w:tmpl w:val="CCBE2B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F924D2"/>
    <w:multiLevelType w:val="hybridMultilevel"/>
    <w:tmpl w:val="652E0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32708D"/>
    <w:multiLevelType w:val="hybridMultilevel"/>
    <w:tmpl w:val="37F4FDBE"/>
    <w:lvl w:ilvl="0" w:tplc="0409000F">
      <w:start w:val="1"/>
      <w:numFmt w:val="decimal"/>
      <w:lvlText w:val="%1."/>
      <w:lvlJc w:val="left"/>
      <w:pPr>
        <w:ind w:left="1468" w:hanging="360"/>
      </w:pPr>
    </w:lvl>
    <w:lvl w:ilvl="1" w:tplc="04090019" w:tentative="1">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3" w15:restartNumberingAfterBreak="0">
    <w:nsid w:val="1E526755"/>
    <w:multiLevelType w:val="hybridMultilevel"/>
    <w:tmpl w:val="DA1AB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4E5ED4"/>
    <w:multiLevelType w:val="hybridMultilevel"/>
    <w:tmpl w:val="833AE5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86B43C6"/>
    <w:multiLevelType w:val="hybridMultilevel"/>
    <w:tmpl w:val="A53A4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7A0659"/>
    <w:multiLevelType w:val="hybridMultilevel"/>
    <w:tmpl w:val="5F34B6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9B41032"/>
    <w:multiLevelType w:val="hybridMultilevel"/>
    <w:tmpl w:val="0332E59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2B912202"/>
    <w:multiLevelType w:val="hybridMultilevel"/>
    <w:tmpl w:val="9DBEFE02"/>
    <w:lvl w:ilvl="0" w:tplc="31422DB4">
      <w:start w:val="2"/>
      <w:numFmt w:val="bullet"/>
      <w:lvlText w:val="-"/>
      <w:lvlJc w:val="left"/>
      <w:pPr>
        <w:ind w:left="360" w:hanging="360"/>
      </w:pPr>
      <w:rPr>
        <w:rFonts w:ascii="Calibri" w:eastAsia="Times New Roman" w:hAnsi="Calibri" w:cs="DokChamp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B852AB"/>
    <w:multiLevelType w:val="hybridMultilevel"/>
    <w:tmpl w:val="0F3E03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1F340D"/>
    <w:multiLevelType w:val="hybridMultilevel"/>
    <w:tmpl w:val="36ACCD94"/>
    <w:lvl w:ilvl="0" w:tplc="04090001">
      <w:start w:val="1"/>
      <w:numFmt w:val="bullet"/>
      <w:lvlText w:val=""/>
      <w:lvlJc w:val="left"/>
      <w:pPr>
        <w:ind w:left="1468" w:hanging="360"/>
      </w:pPr>
      <w:rPr>
        <w:rFonts w:ascii="Symbol" w:hAnsi="Symbol" w:hint="default"/>
      </w:rPr>
    </w:lvl>
    <w:lvl w:ilvl="1" w:tplc="04090003" w:tentative="1">
      <w:start w:val="1"/>
      <w:numFmt w:val="bullet"/>
      <w:lvlText w:val="o"/>
      <w:lvlJc w:val="left"/>
      <w:pPr>
        <w:ind w:left="2188" w:hanging="360"/>
      </w:pPr>
      <w:rPr>
        <w:rFonts w:ascii="Courier New" w:hAnsi="Courier New" w:cs="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cs="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cs="Courier New" w:hint="default"/>
      </w:rPr>
    </w:lvl>
    <w:lvl w:ilvl="8" w:tplc="04090005" w:tentative="1">
      <w:start w:val="1"/>
      <w:numFmt w:val="bullet"/>
      <w:lvlText w:val=""/>
      <w:lvlJc w:val="left"/>
      <w:pPr>
        <w:ind w:left="7228" w:hanging="360"/>
      </w:pPr>
      <w:rPr>
        <w:rFonts w:ascii="Wingdings" w:hAnsi="Wingdings" w:hint="default"/>
      </w:rPr>
    </w:lvl>
  </w:abstractNum>
  <w:abstractNum w:abstractNumId="11" w15:restartNumberingAfterBreak="0">
    <w:nsid w:val="3B5D2F81"/>
    <w:multiLevelType w:val="hybridMultilevel"/>
    <w:tmpl w:val="3B82434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462A0459"/>
    <w:multiLevelType w:val="hybridMultilevel"/>
    <w:tmpl w:val="E098E0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6E33233"/>
    <w:multiLevelType w:val="hybridMultilevel"/>
    <w:tmpl w:val="2F88FDF4"/>
    <w:lvl w:ilvl="0" w:tplc="04090001">
      <w:start w:val="1"/>
      <w:numFmt w:val="bullet"/>
      <w:lvlText w:val=""/>
      <w:lvlJc w:val="left"/>
      <w:pPr>
        <w:ind w:left="1468" w:hanging="360"/>
      </w:pPr>
      <w:rPr>
        <w:rFonts w:ascii="Symbol" w:hAnsi="Symbol" w:hint="default"/>
      </w:rPr>
    </w:lvl>
    <w:lvl w:ilvl="1" w:tplc="04090003" w:tentative="1">
      <w:start w:val="1"/>
      <w:numFmt w:val="bullet"/>
      <w:lvlText w:val="o"/>
      <w:lvlJc w:val="left"/>
      <w:pPr>
        <w:ind w:left="2188" w:hanging="360"/>
      </w:pPr>
      <w:rPr>
        <w:rFonts w:ascii="Courier New" w:hAnsi="Courier New" w:cs="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cs="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cs="Courier New" w:hint="default"/>
      </w:rPr>
    </w:lvl>
    <w:lvl w:ilvl="8" w:tplc="04090005" w:tentative="1">
      <w:start w:val="1"/>
      <w:numFmt w:val="bullet"/>
      <w:lvlText w:val=""/>
      <w:lvlJc w:val="left"/>
      <w:pPr>
        <w:ind w:left="7228" w:hanging="360"/>
      </w:pPr>
      <w:rPr>
        <w:rFonts w:ascii="Wingdings" w:hAnsi="Wingdings" w:hint="default"/>
      </w:rPr>
    </w:lvl>
  </w:abstractNum>
  <w:abstractNum w:abstractNumId="14" w15:restartNumberingAfterBreak="0">
    <w:nsid w:val="48A64D4D"/>
    <w:multiLevelType w:val="hybridMultilevel"/>
    <w:tmpl w:val="867CDE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D1D10E1"/>
    <w:multiLevelType w:val="hybridMultilevel"/>
    <w:tmpl w:val="7D20B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0009D4"/>
    <w:multiLevelType w:val="hybridMultilevel"/>
    <w:tmpl w:val="8F204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3324A"/>
    <w:multiLevelType w:val="multilevel"/>
    <w:tmpl w:val="55063570"/>
    <w:lvl w:ilvl="0">
      <w:start w:val="1"/>
      <w:numFmt w:val="decimal"/>
      <w:pStyle w:val="Numbering1"/>
      <w:lvlText w:val="%1."/>
      <w:lvlJc w:val="left"/>
      <w:pPr>
        <w:tabs>
          <w:tab w:val="num" w:pos="720"/>
        </w:tabs>
        <w:ind w:left="720" w:hanging="360"/>
      </w:pPr>
      <w:rPr>
        <w:rFonts w:hint="default"/>
      </w:rPr>
    </w:lvl>
    <w:lvl w:ilvl="1">
      <w:start w:val="2"/>
      <w:numFmt w:val="decimal"/>
      <w:lvlText w:val="%1.%2"/>
      <w:lvlJc w:val="left"/>
      <w:pPr>
        <w:ind w:left="940" w:hanging="580"/>
      </w:p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23501B1"/>
    <w:multiLevelType w:val="hybridMultilevel"/>
    <w:tmpl w:val="9BF20696"/>
    <w:lvl w:ilvl="0" w:tplc="31422DB4">
      <w:start w:val="2"/>
      <w:numFmt w:val="bullet"/>
      <w:lvlText w:val="-"/>
      <w:lvlJc w:val="left"/>
      <w:pPr>
        <w:ind w:left="360" w:hanging="360"/>
      </w:pPr>
      <w:rPr>
        <w:rFonts w:ascii="Calibri" w:eastAsia="Times New Roman" w:hAnsi="Calibri" w:cs="DokChamp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B832F0"/>
    <w:multiLevelType w:val="hybridMultilevel"/>
    <w:tmpl w:val="BA304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F9278B"/>
    <w:multiLevelType w:val="hybridMultilevel"/>
    <w:tmpl w:val="B74C559E"/>
    <w:lvl w:ilvl="0" w:tplc="E9AAD2D4">
      <w:start w:val="16"/>
      <w:numFmt w:val="bullet"/>
      <w:lvlText w:val="-"/>
      <w:lvlJc w:val="left"/>
      <w:pPr>
        <w:ind w:left="720" w:hanging="360"/>
      </w:pPr>
      <w:rPr>
        <w:rFonts w:ascii="Calibri" w:eastAsia="Times New Roman" w:hAnsi="Calibri" w:cs="DokChamp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E8483C"/>
    <w:multiLevelType w:val="hybridMultilevel"/>
    <w:tmpl w:val="E20C9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7FA6501"/>
    <w:multiLevelType w:val="hybridMultilevel"/>
    <w:tmpl w:val="288CE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AB10023"/>
    <w:multiLevelType w:val="hybridMultilevel"/>
    <w:tmpl w:val="C5305C9A"/>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D81765E"/>
    <w:multiLevelType w:val="hybridMultilevel"/>
    <w:tmpl w:val="1C72CBBC"/>
    <w:lvl w:ilvl="0" w:tplc="EBE2DE7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58F5A82"/>
    <w:multiLevelType w:val="hybridMultilevel"/>
    <w:tmpl w:val="E07697FE"/>
    <w:lvl w:ilvl="0" w:tplc="BE00B6F8">
      <w:start w:val="1"/>
      <w:numFmt w:val="bullet"/>
      <w:lvlText w:val=""/>
      <w:lvlJc w:val="left"/>
      <w:pPr>
        <w:tabs>
          <w:tab w:val="num" w:pos="1440"/>
        </w:tabs>
        <w:ind w:left="144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2D0690"/>
    <w:multiLevelType w:val="hybridMultilevel"/>
    <w:tmpl w:val="F0664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E1577D"/>
    <w:multiLevelType w:val="hybridMultilevel"/>
    <w:tmpl w:val="479CA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F2656D7"/>
    <w:multiLevelType w:val="hybridMultilevel"/>
    <w:tmpl w:val="707CAAA6"/>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29" w15:restartNumberingAfterBreak="0">
    <w:nsid w:val="718A1D63"/>
    <w:multiLevelType w:val="hybridMultilevel"/>
    <w:tmpl w:val="2B9EC9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6351E34"/>
    <w:multiLevelType w:val="hybridMultilevel"/>
    <w:tmpl w:val="E73EF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7244423">
    <w:abstractNumId w:val="14"/>
  </w:num>
  <w:num w:numId="2" w16cid:durableId="529878126">
    <w:abstractNumId w:val="6"/>
  </w:num>
  <w:num w:numId="3" w16cid:durableId="1553613668">
    <w:abstractNumId w:val="29"/>
  </w:num>
  <w:num w:numId="4" w16cid:durableId="185947372">
    <w:abstractNumId w:val="12"/>
  </w:num>
  <w:num w:numId="5" w16cid:durableId="858929959">
    <w:abstractNumId w:val="25"/>
  </w:num>
  <w:num w:numId="6" w16cid:durableId="232158859">
    <w:abstractNumId w:val="24"/>
  </w:num>
  <w:num w:numId="7" w16cid:durableId="2118596792">
    <w:abstractNumId w:val="5"/>
  </w:num>
  <w:num w:numId="8" w16cid:durableId="815072402">
    <w:abstractNumId w:val="11"/>
  </w:num>
  <w:num w:numId="9" w16cid:durableId="2043823275">
    <w:abstractNumId w:val="23"/>
  </w:num>
  <w:num w:numId="10" w16cid:durableId="486243677">
    <w:abstractNumId w:val="2"/>
  </w:num>
  <w:num w:numId="11" w16cid:durableId="590813877">
    <w:abstractNumId w:val="16"/>
  </w:num>
  <w:num w:numId="12" w16cid:durableId="1257248077">
    <w:abstractNumId w:val="10"/>
  </w:num>
  <w:num w:numId="13" w16cid:durableId="1285769798">
    <w:abstractNumId w:val="27"/>
  </w:num>
  <w:num w:numId="14" w16cid:durableId="498035415">
    <w:abstractNumId w:val="3"/>
  </w:num>
  <w:num w:numId="15" w16cid:durableId="68578472">
    <w:abstractNumId w:val="20"/>
  </w:num>
  <w:num w:numId="16" w16cid:durableId="929629107">
    <w:abstractNumId w:val="26"/>
  </w:num>
  <w:num w:numId="17" w16cid:durableId="685442669">
    <w:abstractNumId w:val="8"/>
  </w:num>
  <w:num w:numId="18" w16cid:durableId="1186752257">
    <w:abstractNumId w:val="18"/>
  </w:num>
  <w:num w:numId="19" w16cid:durableId="1768191632">
    <w:abstractNumId w:val="13"/>
  </w:num>
  <w:num w:numId="20" w16cid:durableId="1082141340">
    <w:abstractNumId w:val="21"/>
  </w:num>
  <w:num w:numId="21" w16cid:durableId="1676371956">
    <w:abstractNumId w:val="9"/>
  </w:num>
  <w:num w:numId="22" w16cid:durableId="1076977067">
    <w:abstractNumId w:val="17"/>
    <w:lvlOverride w:ilvl="0">
      <w:startOverride w:val="1"/>
    </w:lvlOverride>
  </w:num>
  <w:num w:numId="23" w16cid:durableId="769662083">
    <w:abstractNumId w:val="19"/>
  </w:num>
  <w:num w:numId="24" w16cid:durableId="2013486644">
    <w:abstractNumId w:val="15"/>
  </w:num>
  <w:num w:numId="25" w16cid:durableId="1373504591">
    <w:abstractNumId w:val="30"/>
  </w:num>
  <w:num w:numId="26" w16cid:durableId="592208164">
    <w:abstractNumId w:val="28"/>
  </w:num>
  <w:num w:numId="27" w16cid:durableId="283584288">
    <w:abstractNumId w:val="4"/>
  </w:num>
  <w:num w:numId="28" w16cid:durableId="479423765">
    <w:abstractNumId w:val="22"/>
  </w:num>
  <w:num w:numId="29" w16cid:durableId="1450513782">
    <w:abstractNumId w:val="0"/>
  </w:num>
  <w:num w:numId="30" w16cid:durableId="818350047">
    <w:abstractNumId w:val="7"/>
  </w:num>
  <w:num w:numId="31" w16cid:durableId="155656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19B"/>
    <w:rsid w:val="000037CF"/>
    <w:rsid w:val="00074F0E"/>
    <w:rsid w:val="00091B5D"/>
    <w:rsid w:val="000A130D"/>
    <w:rsid w:val="000A2DF7"/>
    <w:rsid w:val="000A78F7"/>
    <w:rsid w:val="000D507D"/>
    <w:rsid w:val="000D6A60"/>
    <w:rsid w:val="000D7796"/>
    <w:rsid w:val="000E021A"/>
    <w:rsid w:val="00114744"/>
    <w:rsid w:val="0011616C"/>
    <w:rsid w:val="00117792"/>
    <w:rsid w:val="001220B3"/>
    <w:rsid w:val="00143AC1"/>
    <w:rsid w:val="00163B3B"/>
    <w:rsid w:val="00173F58"/>
    <w:rsid w:val="00202123"/>
    <w:rsid w:val="00231517"/>
    <w:rsid w:val="0023400A"/>
    <w:rsid w:val="00254501"/>
    <w:rsid w:val="00261786"/>
    <w:rsid w:val="00267A39"/>
    <w:rsid w:val="0027799E"/>
    <w:rsid w:val="002C10ED"/>
    <w:rsid w:val="002F5F71"/>
    <w:rsid w:val="00311E39"/>
    <w:rsid w:val="0031608E"/>
    <w:rsid w:val="003237BF"/>
    <w:rsid w:val="00345D2A"/>
    <w:rsid w:val="003C11E3"/>
    <w:rsid w:val="003E1441"/>
    <w:rsid w:val="003E4AD6"/>
    <w:rsid w:val="003E51C3"/>
    <w:rsid w:val="0045475E"/>
    <w:rsid w:val="00471CB8"/>
    <w:rsid w:val="005162E0"/>
    <w:rsid w:val="005311AC"/>
    <w:rsid w:val="00533D79"/>
    <w:rsid w:val="005346AC"/>
    <w:rsid w:val="005678E0"/>
    <w:rsid w:val="00570435"/>
    <w:rsid w:val="005713FB"/>
    <w:rsid w:val="00587EFE"/>
    <w:rsid w:val="0059628B"/>
    <w:rsid w:val="005A22AF"/>
    <w:rsid w:val="005D0498"/>
    <w:rsid w:val="005F3647"/>
    <w:rsid w:val="005F4D05"/>
    <w:rsid w:val="00601FD8"/>
    <w:rsid w:val="00640A73"/>
    <w:rsid w:val="00657F1D"/>
    <w:rsid w:val="006851A1"/>
    <w:rsid w:val="00687430"/>
    <w:rsid w:val="006947DC"/>
    <w:rsid w:val="006959EC"/>
    <w:rsid w:val="006A5E32"/>
    <w:rsid w:val="006B68ED"/>
    <w:rsid w:val="006C4570"/>
    <w:rsid w:val="006E4F8A"/>
    <w:rsid w:val="0071478A"/>
    <w:rsid w:val="007152A0"/>
    <w:rsid w:val="00742274"/>
    <w:rsid w:val="00756153"/>
    <w:rsid w:val="00782563"/>
    <w:rsid w:val="00843FF0"/>
    <w:rsid w:val="0085655E"/>
    <w:rsid w:val="008578FF"/>
    <w:rsid w:val="00857F2A"/>
    <w:rsid w:val="00875D18"/>
    <w:rsid w:val="008A3B9E"/>
    <w:rsid w:val="008D406E"/>
    <w:rsid w:val="008E2143"/>
    <w:rsid w:val="009F1DA2"/>
    <w:rsid w:val="00A1625A"/>
    <w:rsid w:val="00A2535F"/>
    <w:rsid w:val="00A77CEB"/>
    <w:rsid w:val="00A87512"/>
    <w:rsid w:val="00AA6863"/>
    <w:rsid w:val="00AC6B8B"/>
    <w:rsid w:val="00AD39F5"/>
    <w:rsid w:val="00AE7E42"/>
    <w:rsid w:val="00B13282"/>
    <w:rsid w:val="00B317F0"/>
    <w:rsid w:val="00B358B3"/>
    <w:rsid w:val="00B50EFF"/>
    <w:rsid w:val="00B82B26"/>
    <w:rsid w:val="00B84AEE"/>
    <w:rsid w:val="00BA4BB2"/>
    <w:rsid w:val="00BB13BC"/>
    <w:rsid w:val="00BB1F1F"/>
    <w:rsid w:val="00BE7B34"/>
    <w:rsid w:val="00BF06E7"/>
    <w:rsid w:val="00BF192D"/>
    <w:rsid w:val="00C04659"/>
    <w:rsid w:val="00C07E7E"/>
    <w:rsid w:val="00C10E2E"/>
    <w:rsid w:val="00C11221"/>
    <w:rsid w:val="00C11E6A"/>
    <w:rsid w:val="00C12A2D"/>
    <w:rsid w:val="00C166E1"/>
    <w:rsid w:val="00C4519B"/>
    <w:rsid w:val="00C523CA"/>
    <w:rsid w:val="00C75A6D"/>
    <w:rsid w:val="00C80B51"/>
    <w:rsid w:val="00C9715B"/>
    <w:rsid w:val="00CE34D9"/>
    <w:rsid w:val="00CE6861"/>
    <w:rsid w:val="00D20438"/>
    <w:rsid w:val="00D21CD9"/>
    <w:rsid w:val="00D43715"/>
    <w:rsid w:val="00D45BE3"/>
    <w:rsid w:val="00D83D30"/>
    <w:rsid w:val="00D9348F"/>
    <w:rsid w:val="00DA3CC1"/>
    <w:rsid w:val="00DA6712"/>
    <w:rsid w:val="00DB5F2D"/>
    <w:rsid w:val="00DF758E"/>
    <w:rsid w:val="00E00079"/>
    <w:rsid w:val="00E07571"/>
    <w:rsid w:val="00E11978"/>
    <w:rsid w:val="00E1585A"/>
    <w:rsid w:val="00E86395"/>
    <w:rsid w:val="00E87FB4"/>
    <w:rsid w:val="00EC514B"/>
    <w:rsid w:val="00ED62D5"/>
    <w:rsid w:val="00EE19F9"/>
    <w:rsid w:val="00F150BB"/>
    <w:rsid w:val="00F20D06"/>
    <w:rsid w:val="00F256B5"/>
    <w:rsid w:val="00F264DA"/>
    <w:rsid w:val="00F53293"/>
    <w:rsid w:val="00F81348"/>
    <w:rsid w:val="00F9310C"/>
    <w:rsid w:val="00FB0A12"/>
    <w:rsid w:val="00FB4B42"/>
    <w:rsid w:val="00FD062F"/>
    <w:rsid w:val="00FE68D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A536B"/>
  <w15:chartTrackingRefBased/>
  <w15:docId w15:val="{D98A5E89-F8AC-433E-9A75-7161827A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400A"/>
    <w:rPr>
      <w:sz w:val="24"/>
      <w:szCs w:val="24"/>
      <w:lang w:val="en-AU" w:bidi="ar-SA"/>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lang w:val="en-US"/>
    </w:rPr>
  </w:style>
  <w:style w:type="paragraph" w:styleId="BodyText">
    <w:name w:val="Body Text"/>
    <w:basedOn w:val="Normal"/>
    <w:rsid w:val="003E4AD6"/>
    <w:pPr>
      <w:spacing w:after="120"/>
    </w:pPr>
    <w:rPr>
      <w:lang w:val="en-GB"/>
    </w:rPr>
  </w:style>
  <w:style w:type="character" w:styleId="Hyperlink">
    <w:name w:val="Hyperlink"/>
    <w:rsid w:val="00254501"/>
    <w:rPr>
      <w:color w:val="0000FF"/>
      <w:u w:val="single"/>
    </w:r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
    <w:basedOn w:val="Normal"/>
    <w:link w:val="ListParagraphChar"/>
    <w:uiPriority w:val="34"/>
    <w:qFormat/>
    <w:rsid w:val="007152A0"/>
    <w:pPr>
      <w:spacing w:after="120" w:line="276" w:lineRule="auto"/>
      <w:ind w:left="720"/>
      <w:contextualSpacing/>
    </w:pPr>
    <w:rPr>
      <w:rFonts w:ascii="Calibri" w:eastAsia="SimSun" w:hAnsi="Calibri" w:cs="Arial"/>
      <w:sz w:val="22"/>
      <w:szCs w:val="22"/>
      <w:lang w:val="en-GB" w:eastAsia="zh-CN"/>
    </w:rPr>
  </w:style>
  <w:style w:type="paragraph" w:styleId="BalloonText">
    <w:name w:val="Balloon Text"/>
    <w:basedOn w:val="Normal"/>
    <w:link w:val="BalloonTextChar"/>
    <w:rsid w:val="0031608E"/>
    <w:rPr>
      <w:rFonts w:ascii="Segoe UI" w:hAnsi="Segoe UI" w:cs="Segoe UI"/>
      <w:sz w:val="18"/>
      <w:szCs w:val="18"/>
    </w:rPr>
  </w:style>
  <w:style w:type="character" w:customStyle="1" w:styleId="BalloonTextChar">
    <w:name w:val="Balloon Text Char"/>
    <w:link w:val="BalloonText"/>
    <w:rsid w:val="0031608E"/>
    <w:rPr>
      <w:rFonts w:ascii="Segoe UI" w:hAnsi="Segoe UI" w:cs="Segoe UI"/>
      <w:sz w:val="18"/>
      <w:szCs w:val="18"/>
      <w:lang w:val="en-AU"/>
    </w:rPr>
  </w:style>
  <w:style w:type="paragraph" w:customStyle="1" w:styleId="Numbering1">
    <w:name w:val="Numbering 1"/>
    <w:basedOn w:val="BodyText"/>
    <w:link w:val="Numbering1Char"/>
    <w:qFormat/>
    <w:rsid w:val="00E00079"/>
    <w:pPr>
      <w:numPr>
        <w:numId w:val="22"/>
      </w:numPr>
      <w:tabs>
        <w:tab w:val="clear" w:pos="720"/>
      </w:tabs>
      <w:spacing w:before="120"/>
      <w:jc w:val="both"/>
    </w:pPr>
    <w:rPr>
      <w:rFonts w:ascii="Calibri" w:hAnsi="Calibri"/>
      <w:bCs/>
      <w:iCs/>
      <w:sz w:val="22"/>
      <w:lang w:val="en-US"/>
    </w:rPr>
  </w:style>
  <w:style w:type="character" w:customStyle="1" w:styleId="Numbering1Char">
    <w:name w:val="Numbering 1 Char"/>
    <w:link w:val="Numbering1"/>
    <w:rsid w:val="00E00079"/>
    <w:rPr>
      <w:rFonts w:ascii="Calibri" w:hAnsi="Calibri"/>
      <w:bCs/>
      <w:iCs/>
      <w:sz w:val="22"/>
      <w:szCs w:val="24"/>
    </w:rPr>
  </w:style>
  <w:style w:type="paragraph" w:customStyle="1" w:styleId="paragraph">
    <w:name w:val="paragraph"/>
    <w:basedOn w:val="Normal"/>
    <w:rsid w:val="003C11E3"/>
    <w:pPr>
      <w:spacing w:before="100" w:beforeAutospacing="1" w:after="100" w:afterAutospacing="1"/>
    </w:pPr>
    <w:rPr>
      <w:lang w:val="en-US" w:bidi="lo-LA"/>
    </w:rPr>
  </w:style>
  <w:style w:type="character" w:customStyle="1" w:styleId="normaltextrun">
    <w:name w:val="normaltextrun"/>
    <w:basedOn w:val="DefaultParagraphFont"/>
    <w:rsid w:val="003C11E3"/>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link w:val="ListParagraph"/>
    <w:uiPriority w:val="34"/>
    <w:qFormat/>
    <w:rsid w:val="003C11E3"/>
    <w:rPr>
      <w:rFonts w:ascii="Calibri" w:eastAsia="SimSun" w:hAnsi="Calibri" w:cs="Arial"/>
      <w:sz w:val="22"/>
      <w:szCs w:val="22"/>
      <w:lang w:val="en-GB" w:eastAsia="zh-CN" w:bidi="ar-SA"/>
    </w:rPr>
  </w:style>
  <w:style w:type="character" w:styleId="FollowedHyperlink">
    <w:name w:val="FollowedHyperlink"/>
    <w:basedOn w:val="DefaultParagraphFont"/>
    <w:rsid w:val="00DF758E"/>
    <w:rPr>
      <w:color w:val="954F72" w:themeColor="followedHyperlink"/>
      <w:u w:val="single"/>
    </w:rPr>
  </w:style>
  <w:style w:type="character" w:styleId="UnresolvedMention">
    <w:name w:val="Unresolved Mention"/>
    <w:basedOn w:val="DefaultParagraphFont"/>
    <w:uiPriority w:val="99"/>
    <w:semiHidden/>
    <w:unhideWhenUsed/>
    <w:rsid w:val="00DF758E"/>
    <w:rPr>
      <w:color w:val="605E5C"/>
      <w:shd w:val="clear" w:color="auto" w:fill="E1DFDD"/>
    </w:rPr>
  </w:style>
  <w:style w:type="character" w:customStyle="1" w:styleId="eop">
    <w:name w:val="eop"/>
    <w:basedOn w:val="DefaultParagraphFont"/>
    <w:rsid w:val="00D43715"/>
  </w:style>
  <w:style w:type="character" w:styleId="PlaceholderText">
    <w:name w:val="Placeholder Text"/>
    <w:basedOn w:val="DefaultParagraphFont"/>
    <w:uiPriority w:val="99"/>
    <w:semiHidden/>
    <w:rsid w:val="002340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98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wplaohr@who.int"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05538183E13A4D91A4BD666C52FC81" ma:contentTypeVersion="17" ma:contentTypeDescription="Create a new document." ma:contentTypeScope="" ma:versionID="6e2bf456fd7515261b1d3b0f55baed8b">
  <xsd:schema xmlns:xsd="http://www.w3.org/2001/XMLSchema" xmlns:xs="http://www.w3.org/2001/XMLSchema" xmlns:p="http://schemas.microsoft.com/office/2006/metadata/properties" xmlns:ns2="e6f0be81-9d97-4737-97b2-7789c5062d58" xmlns:ns3="129451d6-aa90-46b8-8fd9-fbe75a80caf6" targetNamespace="http://schemas.microsoft.com/office/2006/metadata/properties" ma:root="true" ma:fieldsID="423b831ab57445ef354097d756f0de5f" ns2:_="" ns3:_="">
    <xsd:import namespace="e6f0be81-9d97-4737-97b2-7789c5062d58"/>
    <xsd:import namespace="129451d6-aa90-46b8-8fd9-fbe75a80ca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Dateandtim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0be81-9d97-4737-97b2-7789c5062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andtime" ma:index="20" nillable="true" ma:displayName="Date and time" ma:format="DateTime" ma:indexed="true" ma:internalName="Dateand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9451d6-aa90-46b8-8fd9-fbe75a80ca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87714dc-94d0-4fb9-b6cf-87b4ea0b930f}" ma:internalName="TaxCatchAll" ma:showField="CatchAllData" ma:web="129451d6-aa90-46b8-8fd9-fbe75a80ca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f0be81-9d97-4737-97b2-7789c5062d58">
      <Terms xmlns="http://schemas.microsoft.com/office/infopath/2007/PartnerControls"/>
    </lcf76f155ced4ddcb4097134ff3c332f>
    <Dateandtime xmlns="e6f0be81-9d97-4737-97b2-7789c5062d58" xsi:nil="true"/>
    <TaxCatchAll xmlns="129451d6-aa90-46b8-8fd9-fbe75a80caf6"/>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3B4A4-A7F1-4103-9C74-6DFD91ADE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0be81-9d97-4737-97b2-7789c5062d58"/>
    <ds:schemaRef ds:uri="129451d6-aa90-46b8-8fd9-fbe75a80c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3DD3D1-0C72-4CD0-A379-04C26188556A}">
  <ds:schemaRefs>
    <ds:schemaRef ds:uri="http://schemas.microsoft.com/sharepoint/v3/contenttype/forms"/>
  </ds:schemaRefs>
</ds:datastoreItem>
</file>

<file path=customXml/itemProps3.xml><?xml version="1.0" encoding="utf-8"?>
<ds:datastoreItem xmlns:ds="http://schemas.openxmlformats.org/officeDocument/2006/customXml" ds:itemID="{9015FFF8-7239-44D0-8D5F-FEA0CED4EB8D}">
  <ds:schemaRefs>
    <ds:schemaRef ds:uri="http://schemas.microsoft.com/office/2006/metadata/properties"/>
    <ds:schemaRef ds:uri="http://schemas.microsoft.com/office/infopath/2007/PartnerControls"/>
    <ds:schemaRef ds:uri="e6f0be81-9d97-4737-97b2-7789c5062d58"/>
    <ds:schemaRef ds:uri="129451d6-aa90-46b8-8fd9-fbe75a80caf6"/>
  </ds:schemaRefs>
</ds:datastoreItem>
</file>

<file path=customXml/itemProps4.xml><?xml version="1.0" encoding="utf-8"?>
<ds:datastoreItem xmlns:ds="http://schemas.openxmlformats.org/officeDocument/2006/customXml" ds:itemID="{7E1ADCB9-02AA-427D-9C93-AAECA50B1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4687</Characters>
  <Application>Microsoft Office Word</Application>
  <DocSecurity>4</DocSecurity>
  <Lines>195</Lines>
  <Paragraphs>117</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5297</CharactersWithSpaces>
  <SharedDoc>false</SharedDoc>
  <HLinks>
    <vt:vector size="6" baseType="variant">
      <vt:variant>
        <vt:i4>6357060</vt:i4>
      </vt:variant>
      <vt:variant>
        <vt:i4>0</vt:i4>
      </vt:variant>
      <vt:variant>
        <vt:i4>0</vt:i4>
      </vt:variant>
      <vt:variant>
        <vt:i4>5</vt:i4>
      </vt:variant>
      <vt:variant>
        <vt:lpwstr>mailto:wplaowr@who.int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Chan</dc:creator>
  <cp:keywords/>
  <cp:lastModifiedBy>INSIXIENGMAY, Kinkesone</cp:lastModifiedBy>
  <cp:revision>2</cp:revision>
  <cp:lastPrinted>2015-07-31T02:54:00Z</cp:lastPrinted>
  <dcterms:created xsi:type="dcterms:W3CDTF">2025-12-18T04:52:00Z</dcterms:created>
  <dcterms:modified xsi:type="dcterms:W3CDTF">2025-12-18T04:52:00Z</dcterms:modified>
</cp:coreProperties>
</file>